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rels" ContentType="application/vnd.openxmlformats-package.relationships+xml"/>
  <Default Extension="xls" ContentType="application/vnd.ms-exce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47E22" w14:textId="77777777" w:rsidR="006F662F" w:rsidRPr="004D4976" w:rsidRDefault="006F662F" w:rsidP="007A06E8">
      <w:pPr>
        <w:jc w:val="center"/>
        <w:rPr>
          <w:b/>
        </w:rPr>
      </w:pPr>
      <w:r w:rsidRPr="004D4976">
        <w:rPr>
          <w:b/>
        </w:rPr>
        <w:t xml:space="preserve">Community Nursing </w:t>
      </w:r>
      <w:r w:rsidR="004D4976" w:rsidRPr="004D4976">
        <w:rPr>
          <w:b/>
        </w:rPr>
        <w:t>Research</w:t>
      </w:r>
      <w:r w:rsidRPr="004D4976">
        <w:rPr>
          <w:b/>
        </w:rPr>
        <w:t xml:space="preserve"> Strategy for Wales</w:t>
      </w:r>
    </w:p>
    <w:p w14:paraId="4AA7CE85" w14:textId="2D158A8A" w:rsidR="008833B5" w:rsidRDefault="006F662F" w:rsidP="007A06E8">
      <w:pPr>
        <w:jc w:val="center"/>
        <w:rPr>
          <w:b/>
        </w:rPr>
      </w:pPr>
      <w:r w:rsidRPr="004D4976">
        <w:rPr>
          <w:b/>
        </w:rPr>
        <w:t xml:space="preserve">Notes of meeting </w:t>
      </w:r>
      <w:r w:rsidR="007A06E8">
        <w:rPr>
          <w:b/>
        </w:rPr>
        <w:t xml:space="preserve">held on the </w:t>
      </w:r>
      <w:r w:rsidR="00EC3EB1">
        <w:rPr>
          <w:b/>
        </w:rPr>
        <w:t>14</w:t>
      </w:r>
      <w:r w:rsidR="00EC3EB1" w:rsidRPr="00EC3EB1">
        <w:rPr>
          <w:b/>
          <w:vertAlign w:val="superscript"/>
        </w:rPr>
        <w:t>th</w:t>
      </w:r>
      <w:r w:rsidR="00EC3EB1">
        <w:rPr>
          <w:b/>
        </w:rPr>
        <w:t xml:space="preserve"> October 2015</w:t>
      </w:r>
      <w:r w:rsidR="00674A07">
        <w:rPr>
          <w:b/>
        </w:rPr>
        <w:t>, 10:00-12:00</w:t>
      </w:r>
      <w:r w:rsidR="007A06E8">
        <w:rPr>
          <w:b/>
        </w:rPr>
        <w:t xml:space="preserve"> at </w:t>
      </w:r>
      <w:r w:rsidR="00226D0B" w:rsidRPr="00226D0B">
        <w:rPr>
          <w:b/>
        </w:rPr>
        <w:t>University of South Wales, Aneurin Bevan Building, Room AB115, Lower Glyn Taf Campus, Pontypridd CF37 1DL</w:t>
      </w:r>
    </w:p>
    <w:p w14:paraId="06069BC5" w14:textId="6C594850" w:rsidR="006F662F" w:rsidRDefault="006F662F" w:rsidP="0077167E">
      <w:pPr>
        <w:pStyle w:val="ListParagraph"/>
        <w:numPr>
          <w:ilvl w:val="0"/>
          <w:numId w:val="1"/>
        </w:numPr>
      </w:pPr>
      <w:bookmarkStart w:id="0" w:name="_GoBack"/>
      <w:bookmarkEnd w:id="0"/>
      <w:r w:rsidRPr="004D4976">
        <w:rPr>
          <w:b/>
        </w:rPr>
        <w:t>Present</w:t>
      </w:r>
      <w:r w:rsidR="004D4976" w:rsidRPr="004D4976">
        <w:rPr>
          <w:b/>
        </w:rPr>
        <w:t>:</w:t>
      </w:r>
      <w:r w:rsidR="0052318E">
        <w:t xml:space="preserve"> </w:t>
      </w:r>
      <w:r w:rsidR="00620BF0">
        <w:t>Judith Carrier (CU), Joyce Kenkre (Chair; (USW/PRIME Centre Wales</w:t>
      </w:r>
      <w:r w:rsidR="00703FCB">
        <w:t xml:space="preserve">), </w:t>
      </w:r>
      <w:r w:rsidR="00620BF0">
        <w:t xml:space="preserve">Maggie Kirk (USW), Paul </w:t>
      </w:r>
      <w:proofErr w:type="spellStart"/>
      <w:r w:rsidR="00620BF0">
        <w:t>Labourne</w:t>
      </w:r>
      <w:proofErr w:type="spellEnd"/>
      <w:r w:rsidR="00620BF0">
        <w:t xml:space="preserve"> (WG), Joanne Pike</w:t>
      </w:r>
      <w:r w:rsidR="00000393">
        <w:t xml:space="preserve"> (</w:t>
      </w:r>
      <w:r w:rsidR="00000393" w:rsidRPr="00000393">
        <w:t>Glyndŵr University</w:t>
      </w:r>
      <w:r w:rsidR="00000393">
        <w:t>)</w:t>
      </w:r>
      <w:r w:rsidR="00620BF0">
        <w:t xml:space="preserve">, </w:t>
      </w:r>
      <w:r w:rsidR="00620BF0" w:rsidRPr="00D658CC">
        <w:t xml:space="preserve">Michelle Thomas (USW), </w:t>
      </w:r>
      <w:r w:rsidR="00620BF0">
        <w:t>Carolyn Wallace (USW</w:t>
      </w:r>
      <w:r w:rsidR="0077167E">
        <w:t>/</w:t>
      </w:r>
      <w:r w:rsidR="00620BF0">
        <w:t>PRIME Centre Wales</w:t>
      </w:r>
      <w:r w:rsidR="0077167E">
        <w:t xml:space="preserve">), </w:t>
      </w:r>
      <w:r w:rsidR="003A2E5D">
        <w:t>Angela Watkins (minutes</w:t>
      </w:r>
      <w:r w:rsidR="00620BF0">
        <w:t>/PRIME Centre Wales</w:t>
      </w:r>
      <w:r w:rsidR="003A2E5D">
        <w:t>)</w:t>
      </w:r>
      <w:r w:rsidR="00A33EB8">
        <w:t>.</w:t>
      </w:r>
      <w:r w:rsidR="0077167E">
        <w:br/>
      </w:r>
    </w:p>
    <w:p w14:paraId="469278FB" w14:textId="4EF5A903" w:rsidR="00383287" w:rsidRDefault="006F662F" w:rsidP="00BD6E9C">
      <w:pPr>
        <w:pStyle w:val="ListParagraph"/>
      </w:pPr>
      <w:r w:rsidRPr="004D4976">
        <w:rPr>
          <w:b/>
        </w:rPr>
        <w:t>Apologies</w:t>
      </w:r>
      <w:r w:rsidR="00FD2649">
        <w:t>:</w:t>
      </w:r>
      <w:r w:rsidR="00D658CC">
        <w:t xml:space="preserve"> </w:t>
      </w:r>
      <w:r w:rsidR="00620BF0" w:rsidRPr="00620BF0">
        <w:t xml:space="preserve">Sue Bale (AB), Rhiannon Beaumont Wood (PHW), Jane </w:t>
      </w:r>
      <w:proofErr w:type="spellStart"/>
      <w:r w:rsidR="00620BF0" w:rsidRPr="00620BF0">
        <w:t>Imperato</w:t>
      </w:r>
      <w:proofErr w:type="spellEnd"/>
      <w:r w:rsidR="00620BF0" w:rsidRPr="00620BF0">
        <w:t xml:space="preserve"> (C&amp;V), Neil James (USW), Adrian Jones (BC UHB), Marie Lewis (Powys </w:t>
      </w:r>
      <w:proofErr w:type="spellStart"/>
      <w:r w:rsidR="00620BF0" w:rsidRPr="00620BF0">
        <w:t>tHB</w:t>
      </w:r>
      <w:proofErr w:type="spellEnd"/>
      <w:r w:rsidR="00620BF0" w:rsidRPr="00620BF0">
        <w:t xml:space="preserve">), Ruth Northway (USW), Debbie Roberts (Glyndwr), Tanya </w:t>
      </w:r>
      <w:proofErr w:type="spellStart"/>
      <w:r w:rsidR="00620BF0" w:rsidRPr="00620BF0">
        <w:t>Spriggs</w:t>
      </w:r>
      <w:proofErr w:type="spellEnd"/>
      <w:r w:rsidR="00620BF0" w:rsidRPr="00620BF0">
        <w:t xml:space="preserve"> (ABM ULHB), Sue Thomas (USW), Caroline Williams (</w:t>
      </w:r>
      <w:proofErr w:type="spellStart"/>
      <w:r w:rsidR="00620BF0" w:rsidRPr="00620BF0">
        <w:t>Hywel</w:t>
      </w:r>
      <w:proofErr w:type="spellEnd"/>
      <w:r w:rsidR="00620BF0" w:rsidRPr="00620BF0">
        <w:t xml:space="preserve"> Dda UHB)</w:t>
      </w:r>
      <w:r w:rsidR="00D658CC">
        <w:br/>
      </w:r>
    </w:p>
    <w:p w14:paraId="7C3819A9" w14:textId="296ED10A" w:rsidR="00F85ABC" w:rsidRPr="00F5323B" w:rsidRDefault="00F5323B" w:rsidP="00055BF2">
      <w:pPr>
        <w:pStyle w:val="ListParagraph"/>
        <w:numPr>
          <w:ilvl w:val="0"/>
          <w:numId w:val="1"/>
        </w:numPr>
      </w:pPr>
      <w:r>
        <w:rPr>
          <w:b/>
        </w:rPr>
        <w:t>Notes of the last meeting</w:t>
      </w:r>
      <w:r>
        <w:rPr>
          <w:b/>
        </w:rPr>
        <w:br/>
      </w:r>
      <w:r w:rsidRPr="00F5323B">
        <w:t xml:space="preserve">The </w:t>
      </w:r>
      <w:r>
        <w:t xml:space="preserve">notes of the last meeting taken </w:t>
      </w:r>
      <w:r w:rsidR="00000393">
        <w:t>29</w:t>
      </w:r>
      <w:r w:rsidR="00000393" w:rsidRPr="00000393">
        <w:rPr>
          <w:vertAlign w:val="superscript"/>
        </w:rPr>
        <w:t>th</w:t>
      </w:r>
      <w:r w:rsidR="00000393">
        <w:t xml:space="preserve"> April</w:t>
      </w:r>
      <w:r w:rsidR="008B46B3">
        <w:t xml:space="preserve"> 2015</w:t>
      </w:r>
      <w:r>
        <w:t xml:space="preserve"> were </w:t>
      </w:r>
      <w:r w:rsidR="0077167E">
        <w:t>reviewed</w:t>
      </w:r>
      <w:r w:rsidR="00055BF2">
        <w:t xml:space="preserve">, </w:t>
      </w:r>
      <w:r w:rsidR="00000393">
        <w:t>no changes required</w:t>
      </w:r>
      <w:r w:rsidR="0050080E">
        <w:t>.</w:t>
      </w:r>
      <w:r w:rsidR="00DA3613">
        <w:br/>
      </w:r>
    </w:p>
    <w:p w14:paraId="0F3D587E" w14:textId="77777777" w:rsidR="00F5323B" w:rsidRDefault="00F5323B" w:rsidP="00F5323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Matters Arising</w:t>
      </w:r>
    </w:p>
    <w:p w14:paraId="23EC386B" w14:textId="77777777" w:rsidR="00000393" w:rsidRDefault="00000393" w:rsidP="0053273A">
      <w:pPr>
        <w:pStyle w:val="ListParagraph"/>
        <w:numPr>
          <w:ilvl w:val="2"/>
          <w:numId w:val="1"/>
        </w:numPr>
      </w:pPr>
      <w:proofErr w:type="spellStart"/>
      <w:r>
        <w:t>PiCRIS</w:t>
      </w:r>
      <w:proofErr w:type="spellEnd"/>
    </w:p>
    <w:p w14:paraId="3A8449DB" w14:textId="7FE2D6AF" w:rsidR="00000393" w:rsidRDefault="00000393" w:rsidP="00000393">
      <w:pPr>
        <w:pStyle w:val="ListParagraph"/>
        <w:numPr>
          <w:ilvl w:val="3"/>
          <w:numId w:val="1"/>
        </w:numPr>
      </w:pPr>
      <w:r>
        <w:t>Suggested in Cwm</w:t>
      </w:r>
      <w:r w:rsidR="00351219">
        <w:t xml:space="preserve"> T</w:t>
      </w:r>
      <w:r>
        <w:t xml:space="preserve">af R&amp;D to link win with </w:t>
      </w:r>
      <w:proofErr w:type="spellStart"/>
      <w:r>
        <w:t>PiCRIS</w:t>
      </w:r>
      <w:proofErr w:type="spellEnd"/>
      <w:proofErr w:type="gramStart"/>
      <w:r>
        <w:t>;</w:t>
      </w:r>
      <w:proofErr w:type="gramEnd"/>
      <w:r>
        <w:t xml:space="preserve"> Beneficial to find out who is interested and in what type of research.</w:t>
      </w:r>
    </w:p>
    <w:p w14:paraId="0E2BFD46" w14:textId="77777777" w:rsidR="00000393" w:rsidRDefault="00000393" w:rsidP="00000393">
      <w:pPr>
        <w:pStyle w:val="ListParagraph"/>
        <w:numPr>
          <w:ilvl w:val="3"/>
          <w:numId w:val="1"/>
        </w:numPr>
      </w:pPr>
      <w:r>
        <w:t xml:space="preserve">AW and Adrian Edwards (Director, PRIME Centre Wales) met with Helen </w:t>
      </w:r>
      <w:proofErr w:type="spellStart"/>
      <w:r>
        <w:t>Grindell</w:t>
      </w:r>
      <w:proofErr w:type="spellEnd"/>
      <w:r>
        <w:t xml:space="preserve"> and Alex Hills from Health and Care Research Wales, Welsh Government 09/10/2015 for an overview of the new Support Centre which will include </w:t>
      </w:r>
      <w:proofErr w:type="spellStart"/>
      <w:r>
        <w:t>PiCRIS</w:t>
      </w:r>
      <w:proofErr w:type="spellEnd"/>
      <w:r>
        <w:t>. Aiming to double the number of practices signed up this year – will be monitored by Health and Care Research Wales.</w:t>
      </w:r>
    </w:p>
    <w:p w14:paraId="3012779C" w14:textId="77777777" w:rsidR="00000393" w:rsidRDefault="00000393" w:rsidP="00000393">
      <w:pPr>
        <w:pStyle w:val="ListParagraph"/>
        <w:numPr>
          <w:ilvl w:val="3"/>
          <w:numId w:val="1"/>
        </w:numPr>
      </w:pPr>
      <w:r>
        <w:t xml:space="preserve">ACTION: AW to circulate list of </w:t>
      </w:r>
      <w:proofErr w:type="spellStart"/>
      <w:r>
        <w:t>PiCRIS</w:t>
      </w:r>
      <w:proofErr w:type="spellEnd"/>
      <w:r>
        <w:t xml:space="preserve"> practices:</w:t>
      </w:r>
      <w:r>
        <w:br/>
      </w:r>
      <w:r>
        <w:object w:dxaOrig="2440" w:dyaOrig="1120" w14:anchorId="053DD4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4pt;height:55.2pt" o:ole="">
            <v:imagedata r:id="rId8" o:title=""/>
          </v:shape>
          <o:OLEObject Type="Embed" ProgID="Excel.Sheet.8" ShapeID="_x0000_i1025" DrawAspect="Icon" ObjectID="_1387520643" r:id="rId9"/>
        </w:object>
      </w:r>
    </w:p>
    <w:p w14:paraId="770449ED" w14:textId="7F7A3536" w:rsidR="00000393" w:rsidRDefault="00000393" w:rsidP="00000393">
      <w:pPr>
        <w:pStyle w:val="ListParagraph"/>
        <w:numPr>
          <w:ilvl w:val="2"/>
          <w:numId w:val="1"/>
        </w:numPr>
      </w:pPr>
      <w:r>
        <w:t xml:space="preserve">Research </w:t>
      </w:r>
      <w:proofErr w:type="gramStart"/>
      <w:r>
        <w:t>nurses</w:t>
      </w:r>
      <w:proofErr w:type="gramEnd"/>
      <w:r>
        <w:t xml:space="preserve"> pen picture profiles for Mark Drakeford visits – were sent to WG early in the year</w:t>
      </w:r>
      <w:r w:rsidR="0036101E">
        <w:t>, and an updated version will be required</w:t>
      </w:r>
      <w:r>
        <w:t>.</w:t>
      </w:r>
    </w:p>
    <w:p w14:paraId="69719F16" w14:textId="77777777" w:rsidR="0036101E" w:rsidRDefault="00000393" w:rsidP="00000393">
      <w:pPr>
        <w:pStyle w:val="ListParagraph"/>
        <w:numPr>
          <w:ilvl w:val="3"/>
          <w:numId w:val="1"/>
        </w:numPr>
      </w:pPr>
      <w:r>
        <w:t xml:space="preserve">ACTION: </w:t>
      </w:r>
      <w:r w:rsidR="0036101E">
        <w:t>ALL to send details of examples of research active nurses / research projects as exemplars of research in primary care.</w:t>
      </w:r>
    </w:p>
    <w:p w14:paraId="7D41951C" w14:textId="5D3AF0C9" w:rsidR="0053273A" w:rsidRDefault="0036101E" w:rsidP="0036101E">
      <w:pPr>
        <w:pStyle w:val="ListParagraph"/>
        <w:numPr>
          <w:ilvl w:val="2"/>
          <w:numId w:val="1"/>
        </w:numPr>
      </w:pPr>
      <w:r>
        <w:t xml:space="preserve">New Welsh Government funding announced, administered by Health Boards – pathway to portfolio studies. These involve activities that are undertaken to inform the development of a portfolio study or a grant application for a portfolio study. This can include feasibility and pilot activity along with work to develop a platform for future portfolio studies. Contact local HB R&amp;D Office for further information. </w:t>
      </w:r>
      <w:r w:rsidR="007003B4">
        <w:br/>
      </w:r>
    </w:p>
    <w:p w14:paraId="5802576B" w14:textId="77777777" w:rsidR="0082346B" w:rsidRDefault="0082346B" w:rsidP="007003B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Framework for Collaboration</w:t>
      </w:r>
    </w:p>
    <w:p w14:paraId="7EB31936" w14:textId="6A0302EA" w:rsidR="002E0391" w:rsidRPr="002E0391" w:rsidRDefault="0036101E" w:rsidP="002E0391">
      <w:pPr>
        <w:pStyle w:val="ListParagraph"/>
        <w:numPr>
          <w:ilvl w:val="1"/>
          <w:numId w:val="1"/>
        </w:numPr>
      </w:pPr>
      <w:r>
        <w:t xml:space="preserve">Document has been approved; </w:t>
      </w:r>
      <w:proofErr w:type="gramStart"/>
      <w:r>
        <w:t>Now</w:t>
      </w:r>
      <w:proofErr w:type="gramEnd"/>
      <w:r>
        <w:t xml:space="preserve"> to be taken forward.</w:t>
      </w:r>
      <w:r w:rsidR="002E0391">
        <w:br/>
      </w:r>
    </w:p>
    <w:p w14:paraId="37DB3151" w14:textId="77777777" w:rsidR="007003B4" w:rsidRPr="0096310B" w:rsidRDefault="007003B4" w:rsidP="007003B4">
      <w:pPr>
        <w:pStyle w:val="ListParagraph"/>
        <w:numPr>
          <w:ilvl w:val="0"/>
          <w:numId w:val="1"/>
        </w:numPr>
        <w:rPr>
          <w:b/>
        </w:rPr>
      </w:pPr>
      <w:r w:rsidRPr="0096310B">
        <w:rPr>
          <w:b/>
        </w:rPr>
        <w:t>Report on Coordinator activity this quarter</w:t>
      </w:r>
    </w:p>
    <w:p w14:paraId="6EFFBE46" w14:textId="64A5F33F" w:rsidR="007003B4" w:rsidRDefault="007003B4" w:rsidP="007003B4">
      <w:pPr>
        <w:pStyle w:val="ListParagraph"/>
        <w:numPr>
          <w:ilvl w:val="1"/>
          <w:numId w:val="1"/>
        </w:numPr>
      </w:pPr>
      <w:r>
        <w:t xml:space="preserve">Summary: </w:t>
      </w:r>
      <w:r w:rsidR="00AC32A0">
        <w:t>The focus for the</w:t>
      </w:r>
      <w:r w:rsidR="00AC32A0" w:rsidRPr="00AC32A0">
        <w:t xml:space="preserve"> report</w:t>
      </w:r>
      <w:r w:rsidR="00AC32A0">
        <w:t>ing period May-Sep 2015</w:t>
      </w:r>
      <w:r w:rsidR="0013377F">
        <w:t xml:space="preserve"> for PRIME Centre </w:t>
      </w:r>
      <w:proofErr w:type="gramStart"/>
      <w:r w:rsidR="0013377F">
        <w:t>Wales</w:t>
      </w:r>
      <w:r w:rsidR="00AC32A0">
        <w:t>,</w:t>
      </w:r>
      <w:proofErr w:type="gramEnd"/>
      <w:r w:rsidR="00AC32A0" w:rsidRPr="00AC32A0">
        <w:t xml:space="preserve"> has been on grant submissions, presenting and having a presence at conference, developing </w:t>
      </w:r>
      <w:r w:rsidR="00AC32A0" w:rsidRPr="00AC32A0">
        <w:lastRenderedPageBreak/>
        <w:t>international links and capacity building. The focus for the next quarter will be on completing studies and increasing publications.</w:t>
      </w:r>
    </w:p>
    <w:p w14:paraId="76680E4C" w14:textId="77777777" w:rsidR="00AC32A0" w:rsidRDefault="007003B4" w:rsidP="007003B4">
      <w:pPr>
        <w:pStyle w:val="ListParagraph"/>
        <w:numPr>
          <w:ilvl w:val="1"/>
          <w:numId w:val="1"/>
        </w:numPr>
      </w:pPr>
      <w:r>
        <w:t>Network</w:t>
      </w:r>
      <w:r w:rsidR="00AC32A0">
        <w:t xml:space="preserve"> </w:t>
      </w:r>
    </w:p>
    <w:p w14:paraId="59268612" w14:textId="77777777" w:rsidR="005575D9" w:rsidRPr="005575D9" w:rsidRDefault="00AC32A0" w:rsidP="005575D9">
      <w:pPr>
        <w:pStyle w:val="ListParagraph"/>
        <w:numPr>
          <w:ilvl w:val="2"/>
          <w:numId w:val="1"/>
        </w:numPr>
      </w:pPr>
      <w:r>
        <w:rPr>
          <w:rFonts w:eastAsia="Times New Roman" w:cs="Times New Roman"/>
        </w:rPr>
        <w:t>Betsi Cadwaladr workshop CW/JK led to outline study design and discussions regarding a way forw</w:t>
      </w:r>
      <w:r w:rsidR="005575D9">
        <w:rPr>
          <w:rFonts w:eastAsia="Times New Roman" w:cs="Times New Roman"/>
        </w:rPr>
        <w:t>ard.</w:t>
      </w:r>
    </w:p>
    <w:p w14:paraId="7107A407" w14:textId="77777777" w:rsidR="005575D9" w:rsidRPr="005575D9" w:rsidRDefault="00AC32A0" w:rsidP="005575D9">
      <w:pPr>
        <w:pStyle w:val="ListParagraph"/>
        <w:numPr>
          <w:ilvl w:val="2"/>
          <w:numId w:val="1"/>
        </w:numPr>
      </w:pPr>
      <w:proofErr w:type="spellStart"/>
      <w:r>
        <w:rPr>
          <w:rFonts w:eastAsia="Times New Roman" w:cs="Times New Roman"/>
        </w:rPr>
        <w:t>Ohanes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Makdissian</w:t>
      </w:r>
      <w:proofErr w:type="spellEnd"/>
      <w:r>
        <w:rPr>
          <w:rFonts w:eastAsia="Times New Roman" w:cs="Times New Roman"/>
        </w:rPr>
        <w:t xml:space="preserve"> Cardiff Business School MBA student project July/August 2015 - see project summary and marketing str</w:t>
      </w:r>
      <w:r w:rsidR="005575D9">
        <w:rPr>
          <w:rFonts w:eastAsia="Times New Roman" w:cs="Times New Roman"/>
        </w:rPr>
        <w:t>ategy for discussion on Agenda.</w:t>
      </w:r>
    </w:p>
    <w:p w14:paraId="74A76494" w14:textId="77777777" w:rsidR="005575D9" w:rsidRPr="005575D9" w:rsidRDefault="00AC32A0" w:rsidP="005575D9">
      <w:pPr>
        <w:pStyle w:val="ListParagraph"/>
        <w:numPr>
          <w:ilvl w:val="2"/>
          <w:numId w:val="1"/>
        </w:numPr>
      </w:pPr>
      <w:r>
        <w:rPr>
          <w:rFonts w:eastAsia="Times New Roman" w:cs="Times New Roman"/>
        </w:rPr>
        <w:t>Network with Wales School for Social C</w:t>
      </w:r>
      <w:r w:rsidR="005575D9">
        <w:rPr>
          <w:rFonts w:eastAsia="Times New Roman" w:cs="Times New Roman"/>
        </w:rPr>
        <w:t>are Research and development of</w:t>
      </w:r>
    </w:p>
    <w:p w14:paraId="66DB35CA" w14:textId="77777777" w:rsidR="005575D9" w:rsidRPr="005575D9" w:rsidRDefault="00AC32A0" w:rsidP="009D5D2F">
      <w:pPr>
        <w:pStyle w:val="ListParagraph"/>
        <w:ind w:left="2340"/>
      </w:pPr>
      <w:r>
        <w:rPr>
          <w:rFonts w:eastAsia="Times New Roman" w:cs="Times New Roman"/>
        </w:rPr>
        <w:t>PRIME Centre Wales Social Care</w:t>
      </w:r>
      <w:r w:rsidR="005575D9">
        <w:rPr>
          <w:rFonts w:eastAsia="Times New Roman" w:cs="Times New Roman"/>
        </w:rPr>
        <w:t xml:space="preserve"> Research Strategy</w:t>
      </w:r>
    </w:p>
    <w:p w14:paraId="027A7457" w14:textId="153D384F" w:rsidR="005575D9" w:rsidRPr="005575D9" w:rsidRDefault="00AC32A0" w:rsidP="005575D9">
      <w:pPr>
        <w:pStyle w:val="ListParagraph"/>
        <w:numPr>
          <w:ilvl w:val="2"/>
          <w:numId w:val="1"/>
        </w:numPr>
      </w:pPr>
      <w:r>
        <w:rPr>
          <w:rFonts w:eastAsia="Times New Roman" w:cs="Times New Roman"/>
        </w:rPr>
        <w:t>Meetings with Valley Kids Sexual heal</w:t>
      </w:r>
      <w:r w:rsidR="005575D9">
        <w:rPr>
          <w:rFonts w:eastAsia="Times New Roman" w:cs="Times New Roman"/>
        </w:rPr>
        <w:t>th programme, Calan DVS</w:t>
      </w:r>
    </w:p>
    <w:p w14:paraId="58D464F2" w14:textId="77777777" w:rsidR="005575D9" w:rsidRPr="005575D9" w:rsidRDefault="00AC32A0" w:rsidP="005575D9">
      <w:pPr>
        <w:pStyle w:val="ListParagraph"/>
        <w:numPr>
          <w:ilvl w:val="2"/>
          <w:numId w:val="1"/>
        </w:numPr>
      </w:pPr>
      <w:r>
        <w:rPr>
          <w:rFonts w:eastAsia="Times New Roman" w:cs="Times New Roman"/>
        </w:rPr>
        <w:t>Community &amp; Health Par</w:t>
      </w:r>
      <w:r w:rsidR="005575D9">
        <w:rPr>
          <w:rFonts w:eastAsia="Times New Roman" w:cs="Times New Roman"/>
        </w:rPr>
        <w:t>tnership working-Cwm Taf UHB/JK</w:t>
      </w:r>
    </w:p>
    <w:p w14:paraId="64337911" w14:textId="67317D5D" w:rsidR="007003B4" w:rsidRPr="005575D9" w:rsidRDefault="00AC32A0" w:rsidP="005575D9">
      <w:pPr>
        <w:pStyle w:val="ListParagraph"/>
        <w:numPr>
          <w:ilvl w:val="2"/>
          <w:numId w:val="1"/>
        </w:numPr>
      </w:pPr>
      <w:r>
        <w:rPr>
          <w:rFonts w:eastAsia="Times New Roman" w:cs="Times New Roman"/>
        </w:rPr>
        <w:t>Link up Primary Care Support worker with R&amp;D office for experience in research – through network</w:t>
      </w:r>
      <w:r w:rsidR="005575D9">
        <w:rPr>
          <w:rFonts w:eastAsia="Times New Roman" w:cs="Times New Roman"/>
        </w:rPr>
        <w:t>.</w:t>
      </w:r>
    </w:p>
    <w:p w14:paraId="3D7793A2" w14:textId="77777777" w:rsidR="005575D9" w:rsidRPr="005575D9" w:rsidRDefault="005575D9" w:rsidP="007003B4">
      <w:pPr>
        <w:pStyle w:val="ListParagraph"/>
        <w:numPr>
          <w:ilvl w:val="1"/>
          <w:numId w:val="1"/>
        </w:numPr>
      </w:pPr>
      <w:r w:rsidRPr="005575D9">
        <w:rPr>
          <w:rFonts w:eastAsia="Times New Roman" w:cs="Times New Roman"/>
        </w:rPr>
        <w:t>Research</w:t>
      </w:r>
    </w:p>
    <w:p w14:paraId="62FDF96E" w14:textId="77777777" w:rsidR="005575D9" w:rsidRPr="005575D9" w:rsidRDefault="005575D9" w:rsidP="005575D9">
      <w:pPr>
        <w:pStyle w:val="ListParagraph"/>
        <w:numPr>
          <w:ilvl w:val="2"/>
          <w:numId w:val="1"/>
        </w:numPr>
      </w:pPr>
      <w:r w:rsidRPr="005575D9">
        <w:rPr>
          <w:rFonts w:eastAsia="Times New Roman" w:cs="Times New Roman"/>
        </w:rPr>
        <w:t xml:space="preserve"> Sue Thomas – PhD writing up stage. Link to District Nurs</w:t>
      </w:r>
      <w:r>
        <w:rPr>
          <w:rFonts w:eastAsia="Times New Roman" w:cs="Times New Roman"/>
        </w:rPr>
        <w:t>e Workload and Workforce Group.</w:t>
      </w:r>
    </w:p>
    <w:p w14:paraId="45AF67C3" w14:textId="7DB1694A" w:rsidR="005575D9" w:rsidRPr="005575D9" w:rsidRDefault="005575D9" w:rsidP="005575D9">
      <w:pPr>
        <w:pStyle w:val="ListParagraph"/>
        <w:numPr>
          <w:ilvl w:val="2"/>
          <w:numId w:val="1"/>
        </w:numPr>
      </w:pPr>
      <w:r w:rsidRPr="005575D9">
        <w:rPr>
          <w:rFonts w:eastAsia="Times New Roman" w:cs="Times New Roman"/>
        </w:rPr>
        <w:t xml:space="preserve">Sue Dunlop </w:t>
      </w:r>
      <w:r w:rsidR="001F0A62" w:rsidRPr="005575D9">
        <w:rPr>
          <w:rFonts w:eastAsia="Times New Roman" w:cs="Times New Roman"/>
        </w:rPr>
        <w:t xml:space="preserve">– </w:t>
      </w:r>
      <w:r w:rsidRPr="005575D9">
        <w:rPr>
          <w:rFonts w:eastAsia="Times New Roman" w:cs="Times New Roman"/>
        </w:rPr>
        <w:t>Children Nurses Continuing Care all Wales group. Study on managing a complex caseload. Support given for ethical approval, pilot study and comme</w:t>
      </w:r>
      <w:r>
        <w:rPr>
          <w:rFonts w:eastAsia="Times New Roman" w:cs="Times New Roman"/>
        </w:rPr>
        <w:t>ncing study data collection.</w:t>
      </w:r>
    </w:p>
    <w:p w14:paraId="6F436632" w14:textId="6D669B68" w:rsidR="005575D9" w:rsidRPr="005575D9" w:rsidRDefault="001F0A62" w:rsidP="005575D9">
      <w:pPr>
        <w:pStyle w:val="ListParagraph"/>
        <w:numPr>
          <w:ilvl w:val="2"/>
          <w:numId w:val="1"/>
        </w:numPr>
      </w:pPr>
      <w:r>
        <w:rPr>
          <w:rFonts w:eastAsia="Times New Roman" w:cs="Times New Roman"/>
        </w:rPr>
        <w:t xml:space="preserve">PhD including by Portfolio </w:t>
      </w:r>
      <w:r w:rsidRPr="005575D9">
        <w:rPr>
          <w:rFonts w:eastAsia="Times New Roman" w:cs="Times New Roman"/>
        </w:rPr>
        <w:t xml:space="preserve">– </w:t>
      </w:r>
      <w:r w:rsidR="005575D9" w:rsidRPr="005575D9">
        <w:rPr>
          <w:rFonts w:eastAsia="Times New Roman" w:cs="Times New Roman"/>
        </w:rPr>
        <w:t>x5 enquiries (senior managers and prac</w:t>
      </w:r>
      <w:r w:rsidR="005575D9">
        <w:rPr>
          <w:rFonts w:eastAsia="Times New Roman" w:cs="Times New Roman"/>
        </w:rPr>
        <w:t>titioners- two through network)</w:t>
      </w:r>
    </w:p>
    <w:p w14:paraId="13320ED8" w14:textId="0C616918" w:rsidR="005575D9" w:rsidRPr="005575D9" w:rsidRDefault="005575D9" w:rsidP="005575D9">
      <w:pPr>
        <w:pStyle w:val="ListParagraph"/>
        <w:numPr>
          <w:ilvl w:val="2"/>
          <w:numId w:val="1"/>
        </w:numPr>
      </w:pPr>
      <w:r w:rsidRPr="005575D9">
        <w:rPr>
          <w:rFonts w:eastAsia="Times New Roman" w:cs="Times New Roman"/>
        </w:rPr>
        <w:t>KESS 2 PhD Studentship appli</w:t>
      </w:r>
      <w:r>
        <w:rPr>
          <w:rFonts w:eastAsia="Times New Roman" w:cs="Times New Roman"/>
        </w:rPr>
        <w:t xml:space="preserve">cation </w:t>
      </w:r>
      <w:r w:rsidR="0013377F">
        <w:rPr>
          <w:rFonts w:eastAsia="Times New Roman" w:cs="Times New Roman"/>
        </w:rPr>
        <w:t>submitted</w:t>
      </w:r>
      <w:r>
        <w:rPr>
          <w:rFonts w:eastAsia="Times New Roman" w:cs="Times New Roman"/>
        </w:rPr>
        <w:t xml:space="preserve"> with Calan DVS</w:t>
      </w:r>
      <w:r w:rsidR="00351219">
        <w:rPr>
          <w:rFonts w:eastAsia="Times New Roman" w:cs="Times New Roman"/>
        </w:rPr>
        <w:t xml:space="preserve"> and Home-Start</w:t>
      </w:r>
    </w:p>
    <w:p w14:paraId="6C22F323" w14:textId="02701D9C" w:rsidR="005575D9" w:rsidRPr="005575D9" w:rsidRDefault="005575D9" w:rsidP="005575D9">
      <w:pPr>
        <w:pStyle w:val="ListParagraph"/>
        <w:numPr>
          <w:ilvl w:val="2"/>
          <w:numId w:val="1"/>
        </w:numPr>
      </w:pPr>
      <w:r w:rsidRPr="005575D9">
        <w:rPr>
          <w:rFonts w:eastAsia="Times New Roman" w:cs="Times New Roman"/>
        </w:rPr>
        <w:t>Supervisor for Freya Davies, Cardiff University.</w:t>
      </w:r>
    </w:p>
    <w:p w14:paraId="39A5082B" w14:textId="77777777" w:rsidR="00A65961" w:rsidRPr="00A65961" w:rsidRDefault="005575D9" w:rsidP="007003B4">
      <w:pPr>
        <w:pStyle w:val="ListParagraph"/>
        <w:numPr>
          <w:ilvl w:val="1"/>
          <w:numId w:val="1"/>
        </w:numPr>
      </w:pPr>
      <w:r>
        <w:rPr>
          <w:rFonts w:eastAsia="Times New Roman" w:cs="Times New Roman"/>
        </w:rPr>
        <w:t xml:space="preserve">Application to Portfolio </w:t>
      </w:r>
    </w:p>
    <w:p w14:paraId="49B229D4" w14:textId="77777777" w:rsidR="00A65961" w:rsidRPr="00A65961" w:rsidRDefault="005575D9" w:rsidP="00A65961">
      <w:pPr>
        <w:pStyle w:val="ListParagraph"/>
        <w:numPr>
          <w:ilvl w:val="2"/>
          <w:numId w:val="1"/>
        </w:numPr>
      </w:pPr>
      <w:r>
        <w:rPr>
          <w:rFonts w:eastAsia="Times New Roman" w:cs="Times New Roman"/>
        </w:rPr>
        <w:t>Presented at The 6th ICCHNR (International Collaboration for Community Health Research) Conference: Health Promotion Through Lifespan Seoul, Korea in August 2015 on CNRS &amp; ESSI (last y</w:t>
      </w:r>
      <w:r w:rsidR="00A65961">
        <w:rPr>
          <w:rFonts w:eastAsia="Times New Roman" w:cs="Times New Roman"/>
        </w:rPr>
        <w:t>ear’s LTC international study).</w:t>
      </w:r>
    </w:p>
    <w:p w14:paraId="2188AA59" w14:textId="77777777" w:rsidR="00A65961" w:rsidRPr="00A65961" w:rsidRDefault="005575D9" w:rsidP="00A65961">
      <w:pPr>
        <w:pStyle w:val="ListParagraph"/>
        <w:numPr>
          <w:ilvl w:val="2"/>
          <w:numId w:val="1"/>
        </w:numPr>
      </w:pPr>
      <w:r>
        <w:rPr>
          <w:rFonts w:eastAsia="Times New Roman" w:cs="Times New Roman"/>
        </w:rPr>
        <w:t>Public Health Wales 2/3 Nov 2015- Consensus for the priorities for health in Wales-engaging wi</w:t>
      </w:r>
      <w:r w:rsidR="00A65961">
        <w:rPr>
          <w:rFonts w:eastAsia="Times New Roman" w:cs="Times New Roman"/>
        </w:rPr>
        <w:t>th health professionals in 2015</w:t>
      </w:r>
    </w:p>
    <w:p w14:paraId="6A6605F0" w14:textId="77777777" w:rsidR="00A65961" w:rsidRPr="00A65961" w:rsidRDefault="005575D9" w:rsidP="00A65961">
      <w:pPr>
        <w:pStyle w:val="ListParagraph"/>
        <w:numPr>
          <w:ilvl w:val="2"/>
          <w:numId w:val="1"/>
        </w:numPr>
      </w:pPr>
      <w:r>
        <w:rPr>
          <w:rFonts w:eastAsia="Times New Roman" w:cs="Times New Roman"/>
        </w:rPr>
        <w:t>Publication advice x3 given (1 practitioner</w:t>
      </w:r>
      <w:r w:rsidR="00A65961">
        <w:rPr>
          <w:rFonts w:eastAsia="Times New Roman" w:cs="Times New Roman"/>
        </w:rPr>
        <w:t>, 1 academic, 1 senior manager)</w:t>
      </w:r>
    </w:p>
    <w:p w14:paraId="403AC5B6" w14:textId="66FEB2BC" w:rsidR="005575D9" w:rsidRPr="005575D9" w:rsidRDefault="005575D9" w:rsidP="00A65961">
      <w:pPr>
        <w:pStyle w:val="ListParagraph"/>
        <w:numPr>
          <w:ilvl w:val="2"/>
          <w:numId w:val="1"/>
        </w:numPr>
      </w:pPr>
      <w:r>
        <w:rPr>
          <w:rFonts w:eastAsia="Times New Roman" w:cs="Times New Roman"/>
        </w:rPr>
        <w:t>Sue Thomas &amp; CW paper accepted in Nurse Researcher.</w:t>
      </w:r>
    </w:p>
    <w:p w14:paraId="25027093" w14:textId="77777777" w:rsidR="005575D9" w:rsidRPr="005575D9" w:rsidRDefault="005575D9" w:rsidP="007003B4">
      <w:pPr>
        <w:pStyle w:val="ListParagraph"/>
        <w:numPr>
          <w:ilvl w:val="1"/>
          <w:numId w:val="1"/>
        </w:numPr>
      </w:pPr>
      <w:r>
        <w:rPr>
          <w:rFonts w:eastAsia="Times New Roman" w:cs="Times New Roman"/>
        </w:rPr>
        <w:t xml:space="preserve">Leadership </w:t>
      </w:r>
    </w:p>
    <w:p w14:paraId="733FBFBD" w14:textId="2576832B" w:rsidR="00EB170C" w:rsidRPr="00EB170C" w:rsidRDefault="005575D9" w:rsidP="005575D9">
      <w:pPr>
        <w:pStyle w:val="ListParagraph"/>
        <w:numPr>
          <w:ilvl w:val="2"/>
          <w:numId w:val="1"/>
        </w:numPr>
      </w:pPr>
      <w:r>
        <w:rPr>
          <w:rFonts w:eastAsia="Times New Roman" w:cs="Times New Roman"/>
        </w:rPr>
        <w:t xml:space="preserve">JK </w:t>
      </w:r>
      <w:r w:rsidR="0013377F">
        <w:rPr>
          <w:rFonts w:eastAsia="Times New Roman" w:cs="Times New Roman"/>
        </w:rPr>
        <w:t xml:space="preserve">member of </w:t>
      </w:r>
      <w:r>
        <w:rPr>
          <w:rFonts w:eastAsia="Times New Roman" w:cs="Times New Roman"/>
        </w:rPr>
        <w:t>TBS</w:t>
      </w:r>
      <w:r w:rsidR="00351219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UK</w:t>
      </w:r>
      <w:r w:rsidR="00351219">
        <w:rPr>
          <w:rFonts w:eastAsia="Times New Roman" w:cs="Times New Roman"/>
        </w:rPr>
        <w:t xml:space="preserve"> Advisory</w:t>
      </w:r>
      <w:r w:rsidR="00EB170C">
        <w:rPr>
          <w:rFonts w:eastAsia="Times New Roman" w:cs="Times New Roman"/>
        </w:rPr>
        <w:t xml:space="preserve"> board</w:t>
      </w:r>
    </w:p>
    <w:p w14:paraId="51E6788B" w14:textId="6FABB81C" w:rsidR="005575D9" w:rsidRPr="005575D9" w:rsidRDefault="005575D9" w:rsidP="005575D9">
      <w:pPr>
        <w:pStyle w:val="ListParagraph"/>
        <w:numPr>
          <w:ilvl w:val="2"/>
          <w:numId w:val="1"/>
        </w:numPr>
      </w:pPr>
      <w:proofErr w:type="spellStart"/>
      <w:r>
        <w:rPr>
          <w:rFonts w:eastAsia="Times New Roman" w:cs="Times New Roman"/>
        </w:rPr>
        <w:t>Linc</w:t>
      </w:r>
      <w:proofErr w:type="spellEnd"/>
      <w:r>
        <w:rPr>
          <w:rFonts w:eastAsia="Times New Roman" w:cs="Times New Roman"/>
        </w:rPr>
        <w:t xml:space="preserve"> Cymru, Age Cymru Burdett Trust and Care Forum Wales meetings regarding collaboration and funding- CW</w:t>
      </w:r>
    </w:p>
    <w:p w14:paraId="522E0B5A" w14:textId="77777777" w:rsidR="005575D9" w:rsidRPr="005575D9" w:rsidRDefault="005575D9" w:rsidP="005575D9">
      <w:pPr>
        <w:pStyle w:val="ListParagraph"/>
        <w:numPr>
          <w:ilvl w:val="2"/>
          <w:numId w:val="1"/>
        </w:numPr>
      </w:pPr>
      <w:r>
        <w:rPr>
          <w:rFonts w:eastAsia="Times New Roman" w:cs="Times New Roman"/>
        </w:rPr>
        <w:t>CW judge at Cwm Taf Research &amp; Development Conference 2015</w:t>
      </w:r>
    </w:p>
    <w:p w14:paraId="11EC73F5" w14:textId="77777777" w:rsidR="005575D9" w:rsidRPr="005575D9" w:rsidRDefault="005575D9" w:rsidP="005575D9">
      <w:pPr>
        <w:pStyle w:val="ListParagraph"/>
        <w:numPr>
          <w:ilvl w:val="2"/>
          <w:numId w:val="1"/>
        </w:numPr>
      </w:pPr>
      <w:r>
        <w:rPr>
          <w:rFonts w:eastAsia="Times New Roman" w:cs="Times New Roman"/>
        </w:rPr>
        <w:t>Marketing CNRS at ABHB conference (June), ADSS conference (June), Dementia conference Newport (Sept)</w:t>
      </w:r>
    </w:p>
    <w:p w14:paraId="1973BFE8" w14:textId="77777777" w:rsidR="005575D9" w:rsidRPr="005575D9" w:rsidRDefault="005575D9" w:rsidP="005575D9">
      <w:pPr>
        <w:pStyle w:val="ListParagraph"/>
        <w:numPr>
          <w:ilvl w:val="2"/>
          <w:numId w:val="1"/>
        </w:numPr>
      </w:pPr>
      <w:r>
        <w:rPr>
          <w:rFonts w:eastAsia="Times New Roman" w:cs="Times New Roman"/>
        </w:rPr>
        <w:t xml:space="preserve">Research </w:t>
      </w:r>
      <w:proofErr w:type="spellStart"/>
      <w:r>
        <w:rPr>
          <w:rFonts w:eastAsia="Times New Roman" w:cs="Times New Roman"/>
        </w:rPr>
        <w:t>Masterclass</w:t>
      </w:r>
      <w:proofErr w:type="spellEnd"/>
      <w:r>
        <w:rPr>
          <w:rFonts w:eastAsia="Times New Roman" w:cs="Times New Roman"/>
        </w:rPr>
        <w:t xml:space="preserve"> Betsi Cadwaladr Wrexham (June)</w:t>
      </w:r>
    </w:p>
    <w:p w14:paraId="0EFF206C" w14:textId="77777777" w:rsidR="005575D9" w:rsidRPr="005575D9" w:rsidRDefault="005575D9" w:rsidP="005575D9">
      <w:pPr>
        <w:pStyle w:val="ListParagraph"/>
        <w:numPr>
          <w:ilvl w:val="2"/>
          <w:numId w:val="1"/>
        </w:numPr>
      </w:pPr>
      <w:r>
        <w:rPr>
          <w:rFonts w:eastAsia="Times New Roman" w:cs="Times New Roman"/>
        </w:rPr>
        <w:t>NWIS CCIS meetings regarding evaluation design.</w:t>
      </w:r>
    </w:p>
    <w:p w14:paraId="78C604DE" w14:textId="77777777" w:rsidR="005575D9" w:rsidRPr="005575D9" w:rsidRDefault="005575D9" w:rsidP="005575D9">
      <w:pPr>
        <w:pStyle w:val="ListParagraph"/>
        <w:numPr>
          <w:ilvl w:val="2"/>
          <w:numId w:val="1"/>
        </w:numPr>
      </w:pPr>
      <w:r>
        <w:rPr>
          <w:rFonts w:eastAsia="Times New Roman" w:cs="Times New Roman"/>
        </w:rPr>
        <w:t>Attendance Med Tech event (June), Prudent Healthcare Summit, Health</w:t>
      </w:r>
    </w:p>
    <w:p w14:paraId="34463913" w14:textId="77777777" w:rsidR="005575D9" w:rsidRPr="005575D9" w:rsidRDefault="005575D9" w:rsidP="005575D9">
      <w:pPr>
        <w:pStyle w:val="ListParagraph"/>
        <w:numPr>
          <w:ilvl w:val="2"/>
          <w:numId w:val="1"/>
        </w:numPr>
      </w:pPr>
      <w:r>
        <w:rPr>
          <w:rFonts w:eastAsia="Times New Roman" w:cs="Times New Roman"/>
        </w:rPr>
        <w:t>Innovation Cymru (Sept)</w:t>
      </w:r>
    </w:p>
    <w:p w14:paraId="6DD1A683" w14:textId="532D1F99" w:rsidR="005575D9" w:rsidRPr="005575D9" w:rsidRDefault="005575D9" w:rsidP="005575D9">
      <w:pPr>
        <w:pStyle w:val="ListParagraph"/>
        <w:numPr>
          <w:ilvl w:val="2"/>
          <w:numId w:val="1"/>
        </w:numPr>
      </w:pPr>
      <w:r>
        <w:rPr>
          <w:rFonts w:eastAsia="Times New Roman" w:cs="Times New Roman"/>
        </w:rPr>
        <w:t xml:space="preserve">Integrated Care in Powys - meeting to support staff (Lesley Sanders) at </w:t>
      </w:r>
      <w:proofErr w:type="spellStart"/>
      <w:r>
        <w:rPr>
          <w:rFonts w:eastAsia="Times New Roman" w:cs="Times New Roman"/>
        </w:rPr>
        <w:t>Bronllys</w:t>
      </w:r>
      <w:proofErr w:type="spellEnd"/>
      <w:r>
        <w:rPr>
          <w:rFonts w:eastAsia="Times New Roman" w:cs="Times New Roman"/>
        </w:rPr>
        <w:t xml:space="preserve"> to develop Integrated Care Strategy for Healthy Living Centre. In addition to meeting senior managers and GP (Sean O’</w:t>
      </w:r>
      <w:r w:rsidR="00351219">
        <w:rPr>
          <w:rFonts w:eastAsia="Times New Roman" w:cs="Times New Roman"/>
        </w:rPr>
        <w:t>R</w:t>
      </w:r>
      <w:r>
        <w:rPr>
          <w:rFonts w:eastAsia="Times New Roman" w:cs="Times New Roman"/>
        </w:rPr>
        <w:t>eilly)</w:t>
      </w:r>
    </w:p>
    <w:p w14:paraId="1C62C24D" w14:textId="77777777" w:rsidR="005575D9" w:rsidRPr="005575D9" w:rsidRDefault="005575D9" w:rsidP="005575D9">
      <w:pPr>
        <w:pStyle w:val="ListParagraph"/>
        <w:numPr>
          <w:ilvl w:val="2"/>
          <w:numId w:val="1"/>
        </w:numPr>
      </w:pPr>
      <w:r>
        <w:rPr>
          <w:rFonts w:eastAsia="Times New Roman" w:cs="Times New Roman"/>
        </w:rPr>
        <w:t>Leading frailty meeting SEWAHSP in July. Action plan to take forward</w:t>
      </w:r>
    </w:p>
    <w:p w14:paraId="5F9439A4" w14:textId="77777777" w:rsidR="005575D9" w:rsidRPr="005575D9" w:rsidRDefault="005575D9" w:rsidP="005575D9">
      <w:pPr>
        <w:pStyle w:val="ListParagraph"/>
        <w:numPr>
          <w:ilvl w:val="2"/>
          <w:numId w:val="1"/>
        </w:numPr>
      </w:pPr>
      <w:r>
        <w:rPr>
          <w:rFonts w:eastAsia="Times New Roman" w:cs="Times New Roman"/>
        </w:rPr>
        <w:lastRenderedPageBreak/>
        <w:t xml:space="preserve">Rebecca </w:t>
      </w:r>
      <w:proofErr w:type="spellStart"/>
      <w:r>
        <w:rPr>
          <w:rFonts w:eastAsia="Times New Roman" w:cs="Times New Roman"/>
        </w:rPr>
        <w:t>Aylward</w:t>
      </w:r>
      <w:proofErr w:type="spellEnd"/>
      <w:r>
        <w:rPr>
          <w:rFonts w:eastAsia="Times New Roman" w:cs="Times New Roman"/>
        </w:rPr>
        <w:t xml:space="preserve"> Cwm Taf - research and funding advice</w:t>
      </w:r>
    </w:p>
    <w:p w14:paraId="207C5A17" w14:textId="547425B7" w:rsidR="005575D9" w:rsidRDefault="005575D9" w:rsidP="005575D9">
      <w:pPr>
        <w:pStyle w:val="ListParagraph"/>
        <w:numPr>
          <w:ilvl w:val="2"/>
          <w:numId w:val="1"/>
        </w:numPr>
      </w:pPr>
      <w:r>
        <w:rPr>
          <w:rFonts w:eastAsia="Times New Roman" w:cs="Times New Roman"/>
        </w:rPr>
        <w:t>Meeting Ruth Walker and research colleagues Cardiff and Vale (July)</w:t>
      </w:r>
    </w:p>
    <w:p w14:paraId="18DFAAF4" w14:textId="77777777" w:rsidR="007003B4" w:rsidRDefault="007003B4" w:rsidP="007003B4">
      <w:pPr>
        <w:pStyle w:val="ListParagraph"/>
        <w:numPr>
          <w:ilvl w:val="1"/>
          <w:numId w:val="1"/>
        </w:numPr>
      </w:pPr>
      <w:r>
        <w:t>See document for full details of other activities and bids in development:</w:t>
      </w:r>
    </w:p>
    <w:bookmarkStart w:id="1" w:name="_MON_1383207215"/>
    <w:bookmarkEnd w:id="1"/>
    <w:p w14:paraId="57AE0045" w14:textId="74025C05" w:rsidR="00932917" w:rsidRDefault="00B43069" w:rsidP="00AE14B7">
      <w:pPr>
        <w:pStyle w:val="ListParagraph"/>
        <w:ind w:left="1440"/>
      </w:pPr>
      <w:r>
        <w:object w:dxaOrig="1760" w:dyaOrig="1120" w14:anchorId="420CD988">
          <v:shape id="_x0000_i1026" type="#_x0000_t75" style="width:88.8pt;height:55.2pt" o:ole="">
            <v:imagedata r:id="rId10" o:title=""/>
          </v:shape>
          <o:OLEObject Type="Embed" ProgID="Word.Document.12" ShapeID="_x0000_i1026" DrawAspect="Icon" ObjectID="_1387520644" r:id="rId11">
            <o:FieldCodes>\s</o:FieldCodes>
          </o:OLEObject>
        </w:object>
      </w:r>
      <w:r w:rsidR="00EC3EB1">
        <w:br/>
      </w:r>
    </w:p>
    <w:p w14:paraId="22F61966" w14:textId="77777777" w:rsidR="00FE40A1" w:rsidRPr="00EB170C" w:rsidRDefault="00AE14B7" w:rsidP="00FE40A1">
      <w:pPr>
        <w:pStyle w:val="ListParagraph"/>
        <w:numPr>
          <w:ilvl w:val="1"/>
          <w:numId w:val="1"/>
        </w:numPr>
      </w:pPr>
      <w:r w:rsidRPr="00EB170C">
        <w:t xml:space="preserve">Capturing other </w:t>
      </w:r>
      <w:r w:rsidR="000728A3" w:rsidRPr="00EB170C">
        <w:t xml:space="preserve">network </w:t>
      </w:r>
      <w:r w:rsidRPr="00EB170C">
        <w:t>activities / outputs / projects / publications</w:t>
      </w:r>
    </w:p>
    <w:p w14:paraId="6F3594C3" w14:textId="77777777" w:rsidR="00D24E9E" w:rsidRPr="00D24E9E" w:rsidRDefault="00AE14B7" w:rsidP="00FE40A1">
      <w:pPr>
        <w:pStyle w:val="ListParagraph"/>
        <w:numPr>
          <w:ilvl w:val="2"/>
          <w:numId w:val="1"/>
        </w:numPr>
        <w:rPr>
          <w:b/>
        </w:rPr>
      </w:pPr>
      <w:r w:rsidRPr="00AE14B7">
        <w:t xml:space="preserve">All known </w:t>
      </w:r>
      <w:r>
        <w:t>CNRS activities and outputs are listed on the webpages:</w:t>
      </w:r>
      <w:r>
        <w:br/>
      </w:r>
      <w:hyperlink r:id="rId12" w:history="1">
        <w:r w:rsidR="00495D4C" w:rsidRPr="00631813">
          <w:rPr>
            <w:rStyle w:val="Hyperlink"/>
          </w:rPr>
          <w:t>http://www.primecentre.wales/community-nursing.php</w:t>
        </w:r>
      </w:hyperlink>
      <w:r w:rsidR="00495D4C">
        <w:t xml:space="preserve"> </w:t>
      </w:r>
    </w:p>
    <w:p w14:paraId="7852F8DB" w14:textId="4FC4B6E4" w:rsidR="00D872DD" w:rsidRPr="00D872DD" w:rsidRDefault="00AE14B7" w:rsidP="00D872DD">
      <w:pPr>
        <w:pStyle w:val="ListParagraph"/>
        <w:numPr>
          <w:ilvl w:val="2"/>
          <w:numId w:val="1"/>
        </w:numPr>
        <w:rPr>
          <w:b/>
        </w:rPr>
      </w:pPr>
      <w:r>
        <w:t xml:space="preserve">ACTION: ALL to send any items they are aware of </w:t>
      </w:r>
      <w:r w:rsidR="00FE40A1" w:rsidRPr="00FE40A1">
        <w:rPr>
          <w:b/>
        </w:rPr>
        <w:t>including training and courses</w:t>
      </w:r>
      <w:r w:rsidR="00FE40A1">
        <w:t xml:space="preserve"> </w:t>
      </w:r>
      <w:r>
        <w:t xml:space="preserve">but not listed, to be sent to AW: </w:t>
      </w:r>
      <w:hyperlink r:id="rId13" w:history="1">
        <w:r w:rsidRPr="00097BFC">
          <w:rPr>
            <w:rStyle w:val="Hyperlink"/>
          </w:rPr>
          <w:t>WatkinsA6@cf.ac.uk</w:t>
        </w:r>
      </w:hyperlink>
      <w:r>
        <w:t xml:space="preserve"> </w:t>
      </w:r>
      <w:r w:rsidR="00D872DD">
        <w:br/>
      </w:r>
    </w:p>
    <w:p w14:paraId="6AF44B71" w14:textId="024DCFEC" w:rsidR="00FE40A1" w:rsidRPr="00D872DD" w:rsidRDefault="00FE40A1" w:rsidP="00D872DD">
      <w:pPr>
        <w:pStyle w:val="ListParagraph"/>
        <w:numPr>
          <w:ilvl w:val="0"/>
          <w:numId w:val="1"/>
        </w:numPr>
        <w:rPr>
          <w:b/>
        </w:rPr>
      </w:pPr>
      <w:r w:rsidRPr="00EB170C">
        <w:rPr>
          <w:b/>
        </w:rPr>
        <w:t>Marketing &amp; branding</w:t>
      </w:r>
      <w:r>
        <w:t xml:space="preserve"> – Following the marketing report on the Community Nursing Research Strategy prepared by </w:t>
      </w:r>
      <w:proofErr w:type="spellStart"/>
      <w:r w:rsidRPr="00D872DD">
        <w:rPr>
          <w:rFonts w:eastAsia="Times New Roman" w:cs="Times New Roman"/>
        </w:rPr>
        <w:t>Ohanes</w:t>
      </w:r>
      <w:proofErr w:type="spellEnd"/>
      <w:r w:rsidRPr="00D872DD">
        <w:rPr>
          <w:rFonts w:eastAsia="Times New Roman" w:cs="Times New Roman"/>
        </w:rPr>
        <w:t xml:space="preserve"> </w:t>
      </w:r>
      <w:proofErr w:type="spellStart"/>
      <w:r w:rsidRPr="00D872DD">
        <w:rPr>
          <w:rFonts w:eastAsia="Times New Roman" w:cs="Times New Roman"/>
        </w:rPr>
        <w:t>Makdissian</w:t>
      </w:r>
      <w:proofErr w:type="spellEnd"/>
      <w:r w:rsidRPr="00D872DD">
        <w:rPr>
          <w:rFonts w:eastAsia="Times New Roman" w:cs="Times New Roman"/>
        </w:rPr>
        <w:t xml:space="preserve"> Cardiff Business School MBA student, marketing and branding to be revisited and updated.</w:t>
      </w:r>
    </w:p>
    <w:p w14:paraId="5917D4DC" w14:textId="4C90CE73" w:rsidR="00FE40A1" w:rsidRPr="00D24E9E" w:rsidRDefault="00FE40A1" w:rsidP="00FE40A1">
      <w:pPr>
        <w:pStyle w:val="ListParagraph"/>
        <w:numPr>
          <w:ilvl w:val="2"/>
          <w:numId w:val="1"/>
        </w:numPr>
        <w:rPr>
          <w:b/>
        </w:rPr>
      </w:pPr>
      <w:r>
        <w:rPr>
          <w:rFonts w:eastAsia="Times New Roman" w:cs="Times New Roman"/>
        </w:rPr>
        <w:t xml:space="preserve">ACTION: </w:t>
      </w:r>
      <w:r w:rsidRPr="00FE40A1">
        <w:rPr>
          <w:rFonts w:eastAsia="Times New Roman" w:cs="Times New Roman"/>
        </w:rPr>
        <w:t xml:space="preserve">AW to work with JK/CW to take forward e.g. consider logo; design flyer (how would getting involved in the CNRS benefit </w:t>
      </w:r>
      <w:r>
        <w:rPr>
          <w:rFonts w:eastAsia="Times New Roman" w:cs="Times New Roman"/>
        </w:rPr>
        <w:t>early researchers / students)</w:t>
      </w:r>
    </w:p>
    <w:p w14:paraId="3D464904" w14:textId="4E92CE4E" w:rsidR="00D24E9E" w:rsidRPr="00D24E9E" w:rsidRDefault="00D24E9E" w:rsidP="00D24E9E">
      <w:pPr>
        <w:pStyle w:val="ListParagraph"/>
        <w:numPr>
          <w:ilvl w:val="2"/>
          <w:numId w:val="1"/>
        </w:numPr>
        <w:rPr>
          <w:b/>
        </w:rPr>
      </w:pPr>
      <w:r>
        <w:rPr>
          <w:rFonts w:eastAsia="Times New Roman" w:cs="Times New Roman"/>
        </w:rPr>
        <w:t xml:space="preserve">The exercise was a good format to follow and </w:t>
      </w:r>
      <w:proofErr w:type="gramStart"/>
      <w:r>
        <w:rPr>
          <w:rFonts w:eastAsia="Times New Roman" w:cs="Times New Roman"/>
        </w:rPr>
        <w:t>one which</w:t>
      </w:r>
      <w:proofErr w:type="gramEnd"/>
      <w:r>
        <w:rPr>
          <w:rFonts w:eastAsia="Times New Roman" w:cs="Times New Roman"/>
        </w:rPr>
        <w:t xml:space="preserve"> could be replicated by liaising with other Masters courses – go</w:t>
      </w:r>
      <w:r w:rsidR="0013377F">
        <w:rPr>
          <w:rFonts w:eastAsia="Times New Roman" w:cs="Times New Roman"/>
        </w:rPr>
        <w:t>o</w:t>
      </w:r>
      <w:r>
        <w:rPr>
          <w:rFonts w:eastAsia="Times New Roman" w:cs="Times New Roman"/>
        </w:rPr>
        <w:t>d idea to prepare and line up projects to be taken forward by Master</w:t>
      </w:r>
      <w:r w:rsidR="00351219">
        <w:rPr>
          <w:rFonts w:eastAsia="Times New Roman" w:cs="Times New Roman"/>
        </w:rPr>
        <w:t>’</w:t>
      </w:r>
      <w:r>
        <w:rPr>
          <w:rFonts w:eastAsia="Times New Roman" w:cs="Times New Roman"/>
        </w:rPr>
        <w:t>s students.</w:t>
      </w:r>
    </w:p>
    <w:p w14:paraId="4C6C016F" w14:textId="03F2D2E1" w:rsidR="00D24E9E" w:rsidRPr="006B641D" w:rsidRDefault="00D24E9E" w:rsidP="00D24E9E">
      <w:pPr>
        <w:pStyle w:val="ListParagraph"/>
        <w:numPr>
          <w:ilvl w:val="2"/>
          <w:numId w:val="1"/>
        </w:numPr>
        <w:rPr>
          <w:b/>
        </w:rPr>
      </w:pPr>
      <w:r>
        <w:rPr>
          <w:rFonts w:eastAsia="Times New Roman" w:cs="Times New Roman"/>
        </w:rPr>
        <w:t xml:space="preserve">Noted: JP is working hard with HB to ensure Masters projects are in line with the HB interests. </w:t>
      </w:r>
      <w:r w:rsidR="00C62E37">
        <w:rPr>
          <w:rFonts w:eastAsia="Times New Roman" w:cs="Times New Roman"/>
        </w:rPr>
        <w:t xml:space="preserve">There are </w:t>
      </w:r>
      <w:r>
        <w:rPr>
          <w:rFonts w:eastAsia="Times New Roman" w:cs="Times New Roman"/>
        </w:rPr>
        <w:t xml:space="preserve">opportunities </w:t>
      </w:r>
      <w:r w:rsidR="00C62E37">
        <w:rPr>
          <w:rFonts w:eastAsia="Times New Roman" w:cs="Times New Roman"/>
        </w:rPr>
        <w:t>for</w:t>
      </w:r>
      <w:r>
        <w:rPr>
          <w:rFonts w:eastAsia="Times New Roman" w:cs="Times New Roman"/>
        </w:rPr>
        <w:t xml:space="preserve"> collaborating closer with the Welsh Ambulance Service Trust on paramedic practitioners Masters dissertations.</w:t>
      </w:r>
    </w:p>
    <w:p w14:paraId="36105500" w14:textId="00C15BEF" w:rsidR="00AD58AA" w:rsidRDefault="00D24E9E" w:rsidP="00D872DD">
      <w:pPr>
        <w:pStyle w:val="ListParagraph"/>
        <w:numPr>
          <w:ilvl w:val="2"/>
          <w:numId w:val="1"/>
        </w:numPr>
      </w:pPr>
      <w:r>
        <w:rPr>
          <w:rFonts w:eastAsia="Times New Roman" w:cs="Times New Roman"/>
        </w:rPr>
        <w:t xml:space="preserve">ACTION: </w:t>
      </w:r>
      <w:r w:rsidR="00D872DD">
        <w:rPr>
          <w:rFonts w:eastAsia="Times New Roman" w:cs="Times New Roman"/>
        </w:rPr>
        <w:t>JK to liaise with AE, to c</w:t>
      </w:r>
      <w:r>
        <w:rPr>
          <w:rFonts w:eastAsia="Times New Roman" w:cs="Times New Roman"/>
        </w:rPr>
        <w:t>onsider inviting Richard Whit</w:t>
      </w:r>
      <w:r w:rsidR="00351219">
        <w:rPr>
          <w:rFonts w:eastAsia="Times New Roman" w:cs="Times New Roman"/>
        </w:rPr>
        <w:t>field</w:t>
      </w:r>
      <w:r>
        <w:rPr>
          <w:rFonts w:eastAsia="Times New Roman" w:cs="Times New Roman"/>
        </w:rPr>
        <w:t xml:space="preserve">, WAST, to PRIME Operational / Executive </w:t>
      </w:r>
      <w:r w:rsidR="00556FCD">
        <w:rPr>
          <w:rFonts w:eastAsia="Times New Roman" w:cs="Times New Roman"/>
        </w:rPr>
        <w:t>Board meetings</w:t>
      </w:r>
      <w:r w:rsidR="00D872DD">
        <w:t>.</w:t>
      </w:r>
      <w:r w:rsidR="00AD58AA">
        <w:br/>
      </w:r>
    </w:p>
    <w:p w14:paraId="2B99A9C2" w14:textId="77777777" w:rsidR="00AD58AA" w:rsidRPr="00AD58AA" w:rsidRDefault="00AD58AA" w:rsidP="00AD58AA">
      <w:pPr>
        <w:pStyle w:val="ListParagraph"/>
        <w:numPr>
          <w:ilvl w:val="0"/>
          <w:numId w:val="1"/>
        </w:numPr>
        <w:rPr>
          <w:b/>
        </w:rPr>
      </w:pPr>
      <w:r w:rsidRPr="00AD58AA">
        <w:rPr>
          <w:b/>
        </w:rPr>
        <w:t>CNRS updates</w:t>
      </w:r>
    </w:p>
    <w:p w14:paraId="41123944" w14:textId="44563BE5" w:rsidR="00AD58AA" w:rsidRDefault="00AD58AA" w:rsidP="00AD58AA">
      <w:pPr>
        <w:pStyle w:val="ListParagraph"/>
        <w:numPr>
          <w:ilvl w:val="1"/>
          <w:numId w:val="1"/>
        </w:numPr>
      </w:pPr>
      <w:r>
        <w:t xml:space="preserve">CNRS Portfolio Studies – adopted to the </w:t>
      </w:r>
      <w:r w:rsidR="00D872DD">
        <w:t xml:space="preserve">Health and Care Research Wales </w:t>
      </w:r>
      <w:r>
        <w:t xml:space="preserve">research portfolio: </w:t>
      </w:r>
      <w:hyperlink r:id="rId14" w:history="1">
        <w:r w:rsidRPr="00097BFC">
          <w:rPr>
            <w:rStyle w:val="Hyperlink"/>
          </w:rPr>
          <w:t>https://www.wales.nhs.uk/sites3/page.cfm?orgid=580&amp;pid=48473</w:t>
        </w:r>
      </w:hyperlink>
      <w:r>
        <w:t xml:space="preserve"> </w:t>
      </w:r>
    </w:p>
    <w:p w14:paraId="3B449C21" w14:textId="2814FA18" w:rsidR="00D872DD" w:rsidRDefault="00D872DD" w:rsidP="00D872DD">
      <w:pPr>
        <w:pStyle w:val="ListParagraph"/>
        <w:ind w:left="1440"/>
      </w:pPr>
      <w:r>
        <w:t>ACTION: ALL to notify AW when they have a project added to the portfolio, for promoting on the PRIME Centre Wales website.</w:t>
      </w:r>
    </w:p>
    <w:p w14:paraId="7A585B0D" w14:textId="77777777" w:rsidR="00CF4516" w:rsidRPr="00CF4516" w:rsidRDefault="00AD58AA" w:rsidP="00AD58AA">
      <w:pPr>
        <w:pStyle w:val="ListParagraph"/>
        <w:numPr>
          <w:ilvl w:val="1"/>
          <w:numId w:val="1"/>
        </w:numPr>
      </w:pPr>
      <w:r>
        <w:t xml:space="preserve">Developing Industry research </w:t>
      </w:r>
      <w:r w:rsidR="00CF4516">
        <w:t>–</w:t>
      </w:r>
      <w:r>
        <w:t xml:space="preserve"> </w:t>
      </w:r>
      <w:r w:rsidR="00CF4516">
        <w:rPr>
          <w:rFonts w:eastAsia="Times New Roman" w:cs="Times New Roman"/>
        </w:rPr>
        <w:t xml:space="preserve">Current bids and projects </w:t>
      </w:r>
    </w:p>
    <w:p w14:paraId="319EEFD7" w14:textId="77777777" w:rsidR="00CF4516" w:rsidRPr="00CF4516" w:rsidRDefault="00CF4516" w:rsidP="00CF4516">
      <w:pPr>
        <w:pStyle w:val="ListParagraph"/>
        <w:numPr>
          <w:ilvl w:val="2"/>
          <w:numId w:val="1"/>
        </w:numPr>
      </w:pPr>
      <w:r w:rsidRPr="00CF4516">
        <w:rPr>
          <w:rFonts w:eastAsia="Times New Roman" w:cs="Times New Roman"/>
        </w:rPr>
        <w:t>CEMAS/Design Connect Wales/JK/CW</w:t>
      </w:r>
    </w:p>
    <w:p w14:paraId="2A95FFB0" w14:textId="77777777" w:rsidR="00CF4516" w:rsidRDefault="00CF4516" w:rsidP="00CF4516">
      <w:pPr>
        <w:pStyle w:val="ListParagraph"/>
        <w:ind w:left="2340"/>
      </w:pPr>
      <w:proofErr w:type="gramStart"/>
      <w:r w:rsidRPr="00CF4516">
        <w:t>Activity recognition with Smart-phones - Towards better care in the community for people with mild to moderate symptoms of dementia.</w:t>
      </w:r>
      <w:proofErr w:type="gramEnd"/>
      <w:r w:rsidRPr="00CF4516">
        <w:t> </w:t>
      </w:r>
    </w:p>
    <w:p w14:paraId="3009173E" w14:textId="77777777" w:rsidR="00CF4516" w:rsidRDefault="00CF4516" w:rsidP="00CF4516">
      <w:pPr>
        <w:pStyle w:val="ListParagraph"/>
        <w:ind w:left="2340"/>
      </w:pPr>
      <w:r w:rsidRPr="00CF4516">
        <w:t>KESS 2 Funding application</w:t>
      </w:r>
      <w:r>
        <w:t xml:space="preserve"> </w:t>
      </w:r>
    </w:p>
    <w:p w14:paraId="4FDB78A2" w14:textId="77777777" w:rsidR="00CF4516" w:rsidRDefault="00CF4516" w:rsidP="00CF4516">
      <w:pPr>
        <w:pStyle w:val="ListParagraph"/>
        <w:ind w:left="2340"/>
      </w:pPr>
      <w:r w:rsidRPr="00CF4516">
        <w:t>Seeking commercial partner.</w:t>
      </w:r>
    </w:p>
    <w:p w14:paraId="4033351E" w14:textId="49D94033" w:rsidR="00CF4516" w:rsidRDefault="00CF4516" w:rsidP="00CF4516">
      <w:pPr>
        <w:pStyle w:val="ListParagraph"/>
        <w:numPr>
          <w:ilvl w:val="2"/>
          <w:numId w:val="1"/>
        </w:numPr>
      </w:pPr>
      <w:r w:rsidRPr="00CF4516">
        <w:t>SEWAHSP/ CW, Robyn Davies/TBS UK</w:t>
      </w:r>
      <w:r>
        <w:t xml:space="preserve"> </w:t>
      </w:r>
      <w:r w:rsidR="00960D42">
        <w:br/>
      </w:r>
      <w:r w:rsidRPr="00CF4516">
        <w:t>Care home</w:t>
      </w:r>
      <w:r>
        <w:t xml:space="preserve"> </w:t>
      </w:r>
      <w:r w:rsidRPr="00CF4516">
        <w:t>Developing bid</w:t>
      </w:r>
      <w:r>
        <w:t xml:space="preserve"> </w:t>
      </w:r>
      <w:r w:rsidR="00960D42">
        <w:br/>
      </w:r>
      <w:r w:rsidRPr="00CF4516">
        <w:t xml:space="preserve">Financial support for scoping bid from Cwm Taf (£1.4k </w:t>
      </w:r>
      <w:proofErr w:type="spellStart"/>
      <w:r w:rsidRPr="00CF4516">
        <w:t>approx</w:t>
      </w:r>
      <w:proofErr w:type="spellEnd"/>
      <w:r w:rsidRPr="00CF4516">
        <w:t xml:space="preserve">) secured. </w:t>
      </w:r>
    </w:p>
    <w:p w14:paraId="5C4767F1" w14:textId="1BDD5048" w:rsidR="00960D42" w:rsidRDefault="00960D42" w:rsidP="00CF4516">
      <w:pPr>
        <w:pStyle w:val="ListParagraph"/>
        <w:numPr>
          <w:ilvl w:val="2"/>
          <w:numId w:val="1"/>
        </w:numPr>
      </w:pPr>
      <w:r>
        <w:t>Other industry / comm</w:t>
      </w:r>
      <w:r w:rsidR="006765E9">
        <w:t>ercial research collaboration</w:t>
      </w:r>
      <w:r>
        <w:t xml:space="preserve"> active with </w:t>
      </w:r>
      <w:proofErr w:type="spellStart"/>
      <w:r>
        <w:t>Biovi</w:t>
      </w:r>
      <w:r w:rsidR="00351219">
        <w:t>ci</w:t>
      </w:r>
      <w:proofErr w:type="spellEnd"/>
      <w:r>
        <w:t xml:space="preserve">, Rochelle, </w:t>
      </w:r>
      <w:r w:rsidRPr="00960D42">
        <w:t>GlaxoSmithKline</w:t>
      </w:r>
      <w:r>
        <w:t>.</w:t>
      </w:r>
    </w:p>
    <w:p w14:paraId="4BB1FE52" w14:textId="05B10ED5" w:rsidR="00960D42" w:rsidRPr="00CF4516" w:rsidRDefault="00960D42" w:rsidP="00CF4516">
      <w:pPr>
        <w:pStyle w:val="ListParagraph"/>
        <w:numPr>
          <w:ilvl w:val="2"/>
          <w:numId w:val="1"/>
        </w:numPr>
      </w:pPr>
      <w:r>
        <w:t>ACTION: JC to send article on diabetes nursing.</w:t>
      </w:r>
    </w:p>
    <w:p w14:paraId="6D636B91" w14:textId="77777777" w:rsidR="00AD58AA" w:rsidRDefault="00AD58AA" w:rsidP="00AD58AA">
      <w:pPr>
        <w:pStyle w:val="ListParagraph"/>
        <w:numPr>
          <w:ilvl w:val="1"/>
          <w:numId w:val="1"/>
        </w:numPr>
      </w:pPr>
      <w:r>
        <w:t>Bevan Commission – no updates.</w:t>
      </w:r>
    </w:p>
    <w:p w14:paraId="3A079CD6" w14:textId="5309D9C2" w:rsidR="00960D42" w:rsidRDefault="00AD58AA" w:rsidP="00AD58AA">
      <w:pPr>
        <w:pStyle w:val="ListParagraph"/>
        <w:numPr>
          <w:ilvl w:val="1"/>
          <w:numId w:val="1"/>
        </w:numPr>
      </w:pPr>
      <w:r>
        <w:lastRenderedPageBreak/>
        <w:t>WONCA Dubrovnik 15-18 April (</w:t>
      </w:r>
      <w:proofErr w:type="spellStart"/>
      <w:r w:rsidRPr="00AD58AA">
        <w:t>Wonca</w:t>
      </w:r>
      <w:proofErr w:type="spellEnd"/>
      <w:r w:rsidRPr="00AD58AA">
        <w:t xml:space="preserve"> Rural Health Conference</w:t>
      </w:r>
      <w:r>
        <w:t>)</w:t>
      </w:r>
      <w:r w:rsidR="00D1442D">
        <w:t xml:space="preserve">: </w:t>
      </w:r>
      <w:hyperlink r:id="rId15" w:history="1">
        <w:r w:rsidR="00B10BFA" w:rsidRPr="00557422">
          <w:rPr>
            <w:rStyle w:val="Hyperlink"/>
          </w:rPr>
          <w:t>http://woncarural2015.com/</w:t>
        </w:r>
      </w:hyperlink>
      <w:r w:rsidR="00B76165">
        <w:br/>
      </w:r>
      <w:r w:rsidR="00960D42">
        <w:t>JK</w:t>
      </w:r>
      <w:r w:rsidR="00B10BFA">
        <w:t xml:space="preserve"> had 6 abstracts accepted including Advanced nurse practitioner </w:t>
      </w:r>
      <w:r w:rsidR="00D1442D">
        <w:t>led Integrated care workshop held</w:t>
      </w:r>
      <w:r w:rsidR="00B10BFA">
        <w:t xml:space="preserve"> with colleagues from the USA</w:t>
      </w:r>
      <w:r w:rsidR="00D1442D">
        <w:t>.</w:t>
      </w:r>
      <w:r w:rsidR="00960D42">
        <w:t xml:space="preserve"> JK is now setting up a working group to look at advanced practice – anyone interested in contributing to contact JK.</w:t>
      </w:r>
    </w:p>
    <w:p w14:paraId="3BF3BFBE" w14:textId="60DFCB95" w:rsidR="00960D42" w:rsidRDefault="00960D42" w:rsidP="00AD58AA">
      <w:pPr>
        <w:pStyle w:val="ListParagraph"/>
        <w:numPr>
          <w:ilvl w:val="1"/>
          <w:numId w:val="1"/>
        </w:numPr>
      </w:pPr>
      <w:r>
        <w:t>Istanbul</w:t>
      </w:r>
      <w:r w:rsidR="008B65A7">
        <w:t xml:space="preserve"> – although CW is not attending in person, a workshop </w:t>
      </w:r>
      <w:r w:rsidR="003A5265">
        <w:t>will be held to plan the development of integrated care model. CW has helped with developing the model and analysing data.</w:t>
      </w:r>
    </w:p>
    <w:p w14:paraId="68ACED40" w14:textId="77777777" w:rsidR="006B641D" w:rsidRDefault="00AD58AA" w:rsidP="006B641D">
      <w:pPr>
        <w:pStyle w:val="ListParagraph"/>
        <w:numPr>
          <w:ilvl w:val="1"/>
          <w:numId w:val="1"/>
        </w:numPr>
      </w:pPr>
      <w:r>
        <w:t xml:space="preserve">ICCRN conference </w:t>
      </w:r>
      <w:r w:rsidR="00D1442D">
        <w:t xml:space="preserve">(International </w:t>
      </w:r>
      <w:r w:rsidR="00077B64">
        <w:t>Council of Nurses), 19-23 June: T</w:t>
      </w:r>
      <w:r w:rsidR="00077B64" w:rsidRPr="00077B64">
        <w:t xml:space="preserve">he 6th ICCHNR Conference: Health Promotion Through Lifespan, Seoul, South Korea </w:t>
      </w:r>
      <w:hyperlink r:id="rId16" w:history="1">
        <w:r w:rsidR="00077B64" w:rsidRPr="00631813">
          <w:rPr>
            <w:rStyle w:val="Hyperlink"/>
          </w:rPr>
          <w:t>http://www.icn2015.ch/en/</w:t>
        </w:r>
      </w:hyperlink>
      <w:r w:rsidR="006B641D">
        <w:br/>
      </w:r>
      <w:r w:rsidR="00077B64">
        <w:t>JK and CW attended, presentations included</w:t>
      </w:r>
      <w:r w:rsidR="00077B64" w:rsidRPr="00077B64">
        <w:t>: 'ESSI –Evaluating the Module Empowering Service Users through support &amp; involvement in chronic care management (ESSI)-an international study'</w:t>
      </w:r>
      <w:r w:rsidR="00077B64">
        <w:t xml:space="preserve"> (oral);</w:t>
      </w:r>
      <w:r w:rsidR="00077B64" w:rsidRPr="00077B64">
        <w:t xml:space="preserve"> 'The Role of the All Wales Community Nursing Research Strategy (CNRS) National Coordinator'</w:t>
      </w:r>
      <w:r w:rsidR="00077B64">
        <w:t xml:space="preserve"> (poster)</w:t>
      </w:r>
      <w:r w:rsidR="00077B64" w:rsidRPr="00077B64">
        <w:t>.</w:t>
      </w:r>
    </w:p>
    <w:p w14:paraId="39F23B74" w14:textId="76544F54" w:rsidR="000A5514" w:rsidRDefault="006B641D" w:rsidP="006B641D">
      <w:pPr>
        <w:pStyle w:val="ListParagraph"/>
        <w:numPr>
          <w:ilvl w:val="1"/>
          <w:numId w:val="1"/>
        </w:numPr>
      </w:pPr>
      <w:r>
        <w:t>Noted: For international events / conferences, c</w:t>
      </w:r>
      <w:r w:rsidRPr="006B641D">
        <w:t>onsider alternative funding pots e.g. Marketing Wales</w:t>
      </w:r>
      <w:r>
        <w:t>.</w:t>
      </w:r>
      <w:r w:rsidR="000A5514">
        <w:br/>
      </w:r>
    </w:p>
    <w:p w14:paraId="1CDFB3E6" w14:textId="77777777" w:rsidR="000A5514" w:rsidRPr="005E579B" w:rsidRDefault="000A5514" w:rsidP="000A5514">
      <w:pPr>
        <w:pStyle w:val="ListParagraph"/>
        <w:numPr>
          <w:ilvl w:val="0"/>
          <w:numId w:val="1"/>
        </w:numPr>
        <w:rPr>
          <w:rFonts w:eastAsia="Times New Roman" w:cs="Times New Roman"/>
          <w:b/>
        </w:rPr>
      </w:pPr>
      <w:r w:rsidRPr="005E579B">
        <w:rPr>
          <w:rFonts w:eastAsia="Times New Roman" w:cs="Times New Roman"/>
          <w:b/>
        </w:rPr>
        <w:t>Future projects or Collaborations</w:t>
      </w:r>
    </w:p>
    <w:p w14:paraId="2CF805B1" w14:textId="77777777" w:rsidR="006B641D" w:rsidRDefault="000A5514" w:rsidP="006B641D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Tender Public Health Wales – CW/JK </w:t>
      </w:r>
      <w:r w:rsidR="00922748">
        <w:rPr>
          <w:rFonts w:eastAsia="Times New Roman" w:cs="Times New Roman"/>
        </w:rPr>
        <w:t>submitted</w:t>
      </w:r>
      <w:r>
        <w:rPr>
          <w:rFonts w:eastAsia="Times New Roman" w:cs="Times New Roman"/>
        </w:rPr>
        <w:t xml:space="preserve"> t</w:t>
      </w:r>
      <w:r w:rsidRPr="003531D1">
        <w:rPr>
          <w:rFonts w:eastAsia="Times New Roman" w:cs="Times New Roman"/>
        </w:rPr>
        <w:t>ender for engagement events</w:t>
      </w:r>
      <w:r>
        <w:rPr>
          <w:rFonts w:eastAsia="Times New Roman" w:cs="Times New Roman"/>
        </w:rPr>
        <w:t xml:space="preserve"> Jan-2015.</w:t>
      </w:r>
      <w:r w:rsidR="00922748">
        <w:rPr>
          <w:rFonts w:eastAsia="Times New Roman" w:cs="Times New Roman"/>
        </w:rPr>
        <w:t xml:space="preserve"> Successful, engagement events completed. Report </w:t>
      </w:r>
      <w:r w:rsidR="006B641D">
        <w:rPr>
          <w:rFonts w:eastAsia="Times New Roman" w:cs="Times New Roman"/>
        </w:rPr>
        <w:t>submitted</w:t>
      </w:r>
      <w:r w:rsidR="00922748">
        <w:rPr>
          <w:rFonts w:eastAsia="Times New Roman" w:cs="Times New Roman"/>
        </w:rPr>
        <w:t>.</w:t>
      </w:r>
    </w:p>
    <w:p w14:paraId="5D79F2A1" w14:textId="7F461933" w:rsidR="005655F4" w:rsidRPr="006B641D" w:rsidRDefault="006B641D" w:rsidP="006B641D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See coordinator report for others.</w:t>
      </w:r>
      <w:r w:rsidR="00BE4FC3" w:rsidRPr="006B641D">
        <w:rPr>
          <w:rFonts w:eastAsia="Times New Roman" w:cs="Times New Roman"/>
        </w:rPr>
        <w:br/>
      </w:r>
    </w:p>
    <w:p w14:paraId="2A5DFF87" w14:textId="5BB589D4" w:rsidR="000A5514" w:rsidRDefault="005655F4" w:rsidP="005655F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5655F4">
        <w:rPr>
          <w:rFonts w:eastAsia="Times New Roman" w:cs="Times New Roman"/>
          <w:b/>
        </w:rPr>
        <w:t>CNRS Research themes and leads</w:t>
      </w:r>
      <w:r w:rsidR="000A5514" w:rsidRPr="005655F4">
        <w:rPr>
          <w:rFonts w:eastAsia="Times New Roman" w:cs="Times New Roman"/>
          <w:b/>
        </w:rPr>
        <w:t>:</w:t>
      </w:r>
      <w:r>
        <w:rPr>
          <w:rFonts w:eastAsia="Times New Roman" w:cs="Times New Roman"/>
        </w:rPr>
        <w:br/>
        <w:t xml:space="preserve">Proposed themes from the Community Nursing for Wales Research Strategy: </w:t>
      </w:r>
      <w:hyperlink r:id="rId17" w:history="1">
        <w:r w:rsidR="00EC3EB1" w:rsidRPr="00631813">
          <w:rPr>
            <w:rStyle w:val="Hyperlink"/>
            <w:rFonts w:eastAsia="Times New Roman" w:cs="Times New Roman"/>
          </w:rPr>
          <w:t>http://www.primecentre.wales/cnrs-research.php</w:t>
        </w:r>
      </w:hyperlink>
      <w:r w:rsidR="00EC3EB1">
        <w:rPr>
          <w:rFonts w:eastAsia="Times New Roman" w:cs="Times New Roman"/>
        </w:rPr>
        <w:t xml:space="preserve"> </w:t>
      </w:r>
    </w:p>
    <w:p w14:paraId="7320AD3D" w14:textId="77777777" w:rsidR="000A5514" w:rsidRDefault="000A5514" w:rsidP="005655F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5E579B">
        <w:rPr>
          <w:rFonts w:eastAsia="Times New Roman" w:cs="Times New Roman"/>
        </w:rPr>
        <w:t>Organisatio</w:t>
      </w:r>
      <w:r>
        <w:rPr>
          <w:rFonts w:eastAsia="Times New Roman" w:cs="Times New Roman"/>
        </w:rPr>
        <w:t>nal change and service redesign</w:t>
      </w:r>
    </w:p>
    <w:p w14:paraId="47A2FD23" w14:textId="77777777" w:rsidR="000A5514" w:rsidRDefault="000A5514" w:rsidP="005655F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5E579B">
        <w:rPr>
          <w:rFonts w:eastAsia="Times New Roman" w:cs="Times New Roman"/>
        </w:rPr>
        <w:t xml:space="preserve">Nursing roles </w:t>
      </w:r>
    </w:p>
    <w:p w14:paraId="52D60AD8" w14:textId="77777777" w:rsidR="000A5514" w:rsidRDefault="000A5514" w:rsidP="005655F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5E579B">
        <w:rPr>
          <w:rFonts w:eastAsia="Times New Roman" w:cs="Times New Roman"/>
        </w:rPr>
        <w:t xml:space="preserve">Skill mix </w:t>
      </w:r>
    </w:p>
    <w:p w14:paraId="786AE638" w14:textId="77777777" w:rsidR="000A5514" w:rsidRDefault="000A5514" w:rsidP="005655F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5E579B">
        <w:rPr>
          <w:rFonts w:eastAsia="Times New Roman" w:cs="Times New Roman"/>
        </w:rPr>
        <w:t xml:space="preserve">Evidence and outcomes </w:t>
      </w:r>
    </w:p>
    <w:p w14:paraId="380EE5CF" w14:textId="77777777" w:rsidR="000A5514" w:rsidRDefault="000A5514" w:rsidP="005655F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5E579B">
        <w:rPr>
          <w:rFonts w:eastAsia="Times New Roman" w:cs="Times New Roman"/>
        </w:rPr>
        <w:t xml:space="preserve">Education and development </w:t>
      </w:r>
    </w:p>
    <w:p w14:paraId="2E930C98" w14:textId="58147F46" w:rsidR="000A5514" w:rsidRDefault="000A5514" w:rsidP="005655F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5E579B">
        <w:rPr>
          <w:rFonts w:eastAsia="Times New Roman" w:cs="Times New Roman"/>
        </w:rPr>
        <w:t xml:space="preserve">Long-term care </w:t>
      </w:r>
      <w:r w:rsidR="00EC3EB1">
        <w:rPr>
          <w:rFonts w:eastAsia="Times New Roman" w:cs="Times New Roman"/>
        </w:rPr>
        <w:t>(JK/CW leading WP in PRIME Centre Wales)</w:t>
      </w:r>
    </w:p>
    <w:p w14:paraId="5A56E741" w14:textId="77777777" w:rsidR="000A5514" w:rsidRDefault="000A5514" w:rsidP="005655F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5E579B">
        <w:rPr>
          <w:rFonts w:eastAsia="Times New Roman" w:cs="Times New Roman"/>
        </w:rPr>
        <w:t xml:space="preserve">Occupational health </w:t>
      </w:r>
    </w:p>
    <w:p w14:paraId="52F27FC1" w14:textId="77777777" w:rsidR="000A5514" w:rsidRDefault="000A5514" w:rsidP="005655F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5E579B">
        <w:rPr>
          <w:rFonts w:eastAsia="Times New Roman" w:cs="Times New Roman"/>
        </w:rPr>
        <w:t xml:space="preserve">Patient safety </w:t>
      </w:r>
    </w:p>
    <w:p w14:paraId="3C1BF278" w14:textId="77777777" w:rsidR="000A5514" w:rsidRDefault="000A5514" w:rsidP="005655F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5E579B">
        <w:rPr>
          <w:rFonts w:eastAsia="Times New Roman" w:cs="Times New Roman"/>
        </w:rPr>
        <w:t>Patient and user perspectives</w:t>
      </w:r>
    </w:p>
    <w:p w14:paraId="1731B9E4" w14:textId="6A8DB7FE" w:rsidR="00883CA8" w:rsidRPr="0082346B" w:rsidRDefault="000A5514" w:rsidP="002814A8">
      <w:pPr>
        <w:pStyle w:val="ListParagraph"/>
      </w:pPr>
      <w:r>
        <w:rPr>
          <w:rFonts w:eastAsia="Times New Roman" w:cs="Times New Roman"/>
        </w:rPr>
        <w:t xml:space="preserve">Noted: </w:t>
      </w:r>
      <w:r w:rsidR="00EC3EB1">
        <w:rPr>
          <w:rFonts w:eastAsia="Times New Roman" w:cs="Times New Roman"/>
        </w:rPr>
        <w:t>Volunteer</w:t>
      </w:r>
      <w:r w:rsidR="002814A8">
        <w:rPr>
          <w:rFonts w:eastAsia="Times New Roman" w:cs="Times New Roman"/>
        </w:rPr>
        <w:t>s</w:t>
      </w:r>
      <w:r w:rsidR="00EC3EB1">
        <w:rPr>
          <w:rFonts w:eastAsia="Times New Roman" w:cs="Times New Roman"/>
        </w:rPr>
        <w:t xml:space="preserve"> for leads needed</w:t>
      </w:r>
      <w:r w:rsidR="002814A8">
        <w:rPr>
          <w:rFonts w:eastAsia="Times New Roman" w:cs="Times New Roman"/>
        </w:rPr>
        <w:t xml:space="preserve"> in each of the themes to help drive forward research. Support can be provided by CNRS.</w:t>
      </w:r>
      <w:r w:rsidR="002E0391">
        <w:rPr>
          <w:rFonts w:eastAsia="Times New Roman" w:cs="Times New Roman"/>
        </w:rPr>
        <w:t xml:space="preserve"> </w:t>
      </w:r>
      <w:r w:rsidR="00EC3EB1">
        <w:rPr>
          <w:rFonts w:eastAsia="Times New Roman" w:cs="Times New Roman"/>
        </w:rPr>
        <w:t>Discussion needed to what role would involve and how to drive research forward.</w:t>
      </w:r>
      <w:r w:rsidR="002814A8">
        <w:rPr>
          <w:rFonts w:eastAsia="Times New Roman" w:cs="Times New Roman"/>
        </w:rPr>
        <w:br/>
        <w:t xml:space="preserve">ACTION: C Wallace / J Kenkre to develop a brief summary / bullet point list for each theme to provide an outline of what is required in the role. </w:t>
      </w:r>
      <w:r w:rsidR="00EC3EB1">
        <w:rPr>
          <w:rFonts w:eastAsia="Times New Roman" w:cs="Times New Roman"/>
        </w:rPr>
        <w:t>Put call out on network / website / twitter.</w:t>
      </w:r>
    </w:p>
    <w:p w14:paraId="69B52090" w14:textId="77777777" w:rsidR="00264BAF" w:rsidRPr="00E237F9" w:rsidRDefault="00264BAF" w:rsidP="00264BAF">
      <w:pPr>
        <w:pStyle w:val="ListParagraph"/>
        <w:ind w:left="1440"/>
      </w:pPr>
    </w:p>
    <w:p w14:paraId="64AF321D" w14:textId="77777777" w:rsidR="00A00E92" w:rsidRPr="008631F0" w:rsidRDefault="005655F4" w:rsidP="008631F0">
      <w:pPr>
        <w:pStyle w:val="ListParagraph"/>
        <w:numPr>
          <w:ilvl w:val="0"/>
          <w:numId w:val="1"/>
        </w:numPr>
      </w:pPr>
      <w:r>
        <w:rPr>
          <w:b/>
        </w:rPr>
        <w:t xml:space="preserve">Linking in with new PRIME Centre Wales </w:t>
      </w:r>
    </w:p>
    <w:p w14:paraId="5A2C6E69" w14:textId="5032E40D" w:rsidR="005655F4" w:rsidRPr="005655F4" w:rsidRDefault="005655F4" w:rsidP="005E579B">
      <w:pPr>
        <w:pStyle w:val="ListParagraph"/>
        <w:numPr>
          <w:ilvl w:val="1"/>
          <w:numId w:val="1"/>
        </w:numPr>
      </w:pPr>
      <w:r>
        <w:rPr>
          <w:rFonts w:eastAsia="Times New Roman" w:cs="Times New Roman"/>
        </w:rPr>
        <w:t xml:space="preserve">Launch meeting </w:t>
      </w:r>
      <w:r w:rsidR="006B641D">
        <w:rPr>
          <w:rFonts w:eastAsia="Times New Roman" w:cs="Times New Roman"/>
        </w:rPr>
        <w:t>held</w:t>
      </w:r>
      <w:r>
        <w:rPr>
          <w:rFonts w:eastAsia="Times New Roman" w:cs="Times New Roman"/>
        </w:rPr>
        <w:t xml:space="preserve"> Tuesday 22</w:t>
      </w:r>
      <w:r w:rsidRPr="005655F4">
        <w:rPr>
          <w:rFonts w:eastAsia="Times New Roman" w:cs="Times New Roman"/>
          <w:vertAlign w:val="superscript"/>
        </w:rPr>
        <w:t>nd</w:t>
      </w:r>
      <w:r>
        <w:rPr>
          <w:rFonts w:eastAsia="Times New Roman" w:cs="Times New Roman"/>
        </w:rPr>
        <w:t xml:space="preserve"> September, Wales Millennium Centre</w:t>
      </w:r>
    </w:p>
    <w:p w14:paraId="7594AA8D" w14:textId="77777777" w:rsidR="002E0391" w:rsidRPr="002E0391" w:rsidRDefault="005655F4" w:rsidP="005E579B">
      <w:pPr>
        <w:pStyle w:val="ListParagraph"/>
        <w:numPr>
          <w:ilvl w:val="1"/>
          <w:numId w:val="1"/>
        </w:numPr>
      </w:pPr>
      <w:r>
        <w:rPr>
          <w:rFonts w:eastAsia="Times New Roman" w:cs="Times New Roman"/>
        </w:rPr>
        <w:t xml:space="preserve">Further information about the new Centre will be made available on the website: </w:t>
      </w:r>
      <w:hyperlink r:id="rId18" w:history="1">
        <w:r w:rsidR="002E0391" w:rsidRPr="00097BFC">
          <w:rPr>
            <w:rStyle w:val="Hyperlink"/>
            <w:rFonts w:eastAsia="Times New Roman" w:cs="Times New Roman"/>
          </w:rPr>
          <w:t>http://www.primecentre.wales/</w:t>
        </w:r>
      </w:hyperlink>
    </w:p>
    <w:p w14:paraId="635FDF74" w14:textId="3F2C1423" w:rsidR="005655F4" w:rsidRPr="005655F4" w:rsidRDefault="00EC3EB1" w:rsidP="005E579B">
      <w:pPr>
        <w:pStyle w:val="ListParagraph"/>
        <w:numPr>
          <w:ilvl w:val="1"/>
          <w:numId w:val="1"/>
        </w:numPr>
      </w:pPr>
      <w:r>
        <w:rPr>
          <w:rFonts w:eastAsia="Times New Roman" w:cs="Times New Roman"/>
        </w:rPr>
        <w:t xml:space="preserve">Other events include: Social Care Consensus Meeting, </w:t>
      </w:r>
      <w:r w:rsidR="00926985">
        <w:rPr>
          <w:rFonts w:eastAsia="Times New Roman" w:cs="Times New Roman"/>
        </w:rPr>
        <w:t xml:space="preserve">05/10/2015 </w:t>
      </w:r>
      <w:r>
        <w:rPr>
          <w:rFonts w:eastAsia="Times New Roman" w:cs="Times New Roman"/>
        </w:rPr>
        <w:t xml:space="preserve">Cardiff; Long Term Conditions Meeting, 10/11/2015, Abergavenny: </w:t>
      </w:r>
      <w:hyperlink r:id="rId19" w:history="1">
        <w:r w:rsidR="00926985" w:rsidRPr="00631813">
          <w:rPr>
            <w:rStyle w:val="Hyperlink"/>
            <w:rFonts w:eastAsia="Times New Roman" w:cs="Times New Roman"/>
          </w:rPr>
          <w:t>http://www.primecentre.wales/events.php</w:t>
        </w:r>
      </w:hyperlink>
      <w:r w:rsidR="00926985">
        <w:rPr>
          <w:rFonts w:eastAsia="Times New Roman" w:cs="Times New Roman"/>
        </w:rPr>
        <w:t xml:space="preserve"> </w:t>
      </w:r>
      <w:r w:rsidR="005655F4">
        <w:rPr>
          <w:rFonts w:eastAsia="Times New Roman" w:cs="Times New Roman"/>
        </w:rPr>
        <w:br/>
      </w:r>
    </w:p>
    <w:p w14:paraId="700C4545" w14:textId="77777777" w:rsidR="005655F4" w:rsidRPr="00F21B8B" w:rsidRDefault="005655F4" w:rsidP="005655F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Next CNRS </w:t>
      </w:r>
      <w:r w:rsidRPr="00F21B8B">
        <w:rPr>
          <w:b/>
        </w:rPr>
        <w:t xml:space="preserve">Conference </w:t>
      </w:r>
    </w:p>
    <w:p w14:paraId="21CA69FF" w14:textId="66097697" w:rsidR="005655F4" w:rsidRDefault="005655F4" w:rsidP="005655F4">
      <w:pPr>
        <w:pStyle w:val="ListParagraph"/>
        <w:numPr>
          <w:ilvl w:val="1"/>
          <w:numId w:val="1"/>
        </w:numPr>
      </w:pPr>
      <w:r>
        <w:t>The next CNRS conference will be h</w:t>
      </w:r>
      <w:r w:rsidR="00556FCD">
        <w:t xml:space="preserve">eld in autumn 2016 (bi-annual) – need to start planning now. </w:t>
      </w:r>
      <w:proofErr w:type="gramStart"/>
      <w:r w:rsidR="00556FCD">
        <w:t>Organising of previous meeting was kindly led by ST</w:t>
      </w:r>
      <w:proofErr w:type="gramEnd"/>
      <w:r w:rsidR="00556FCD">
        <w:t xml:space="preserve"> (happy to help on this occasion, but not lead). </w:t>
      </w:r>
    </w:p>
    <w:p w14:paraId="14175B52" w14:textId="7D12EF84" w:rsidR="00556FCD" w:rsidRDefault="00556FCD" w:rsidP="005655F4">
      <w:pPr>
        <w:pStyle w:val="ListParagraph"/>
        <w:numPr>
          <w:ilvl w:val="1"/>
          <w:numId w:val="1"/>
        </w:numPr>
      </w:pPr>
      <w:r>
        <w:t>Conference planning team:</w:t>
      </w:r>
    </w:p>
    <w:p w14:paraId="7350C7EE" w14:textId="5260E643" w:rsidR="00556FCD" w:rsidRDefault="00556FCD" w:rsidP="00556FCD">
      <w:pPr>
        <w:pStyle w:val="ListParagraph"/>
        <w:numPr>
          <w:ilvl w:val="2"/>
          <w:numId w:val="1"/>
        </w:numPr>
      </w:pPr>
      <w:r>
        <w:t>Judith Carrier (CU)</w:t>
      </w:r>
    </w:p>
    <w:p w14:paraId="5A7B971C" w14:textId="6A6E710D" w:rsidR="00556FCD" w:rsidRDefault="00556FCD" w:rsidP="00556FCD">
      <w:pPr>
        <w:pStyle w:val="ListParagraph"/>
        <w:numPr>
          <w:ilvl w:val="2"/>
          <w:numId w:val="1"/>
        </w:numPr>
      </w:pPr>
      <w:r>
        <w:t xml:space="preserve">Paul </w:t>
      </w:r>
      <w:proofErr w:type="spellStart"/>
      <w:r>
        <w:t>Labourne</w:t>
      </w:r>
      <w:proofErr w:type="spellEnd"/>
      <w:r>
        <w:t xml:space="preserve"> (WG)</w:t>
      </w:r>
    </w:p>
    <w:p w14:paraId="310EE18E" w14:textId="22EFC42A" w:rsidR="00F41B9C" w:rsidRDefault="00F41B9C" w:rsidP="00556FCD">
      <w:pPr>
        <w:pStyle w:val="ListParagraph"/>
        <w:numPr>
          <w:ilvl w:val="2"/>
          <w:numId w:val="1"/>
        </w:numPr>
      </w:pPr>
      <w:r>
        <w:t>Others to be confirmed.</w:t>
      </w:r>
    </w:p>
    <w:p w14:paraId="1A79204B" w14:textId="77777777" w:rsidR="00F41B9C" w:rsidRDefault="00F41B9C" w:rsidP="00F41B9C">
      <w:pPr>
        <w:pStyle w:val="ListParagraph"/>
        <w:numPr>
          <w:ilvl w:val="1"/>
          <w:numId w:val="1"/>
        </w:numPr>
      </w:pPr>
      <w:r>
        <w:t xml:space="preserve">ACTION: </w:t>
      </w:r>
    </w:p>
    <w:p w14:paraId="167CECB3" w14:textId="33D89358" w:rsidR="00F41B9C" w:rsidRDefault="00F41B9C" w:rsidP="00F41B9C">
      <w:pPr>
        <w:pStyle w:val="ListParagraph"/>
        <w:numPr>
          <w:ilvl w:val="2"/>
          <w:numId w:val="1"/>
        </w:numPr>
      </w:pPr>
      <w:r>
        <w:t>JP to check with Deborah Roberts/ others would like to be involved and let CW know.</w:t>
      </w:r>
    </w:p>
    <w:p w14:paraId="1699765B" w14:textId="21887F76" w:rsidR="00F41B9C" w:rsidRDefault="00F41B9C" w:rsidP="00F41B9C">
      <w:pPr>
        <w:pStyle w:val="ListParagraph"/>
        <w:numPr>
          <w:ilvl w:val="2"/>
          <w:numId w:val="1"/>
        </w:numPr>
      </w:pPr>
      <w:r>
        <w:t xml:space="preserve">CW to ask </w:t>
      </w:r>
      <w:proofErr w:type="spellStart"/>
      <w:r>
        <w:t>Ceri</w:t>
      </w:r>
      <w:proofErr w:type="spellEnd"/>
      <w:r>
        <w:t xml:space="preserve"> to schedule initial planning meeting.</w:t>
      </w:r>
    </w:p>
    <w:p w14:paraId="29F40253" w14:textId="3DC369B8" w:rsidR="00556FCD" w:rsidRDefault="00556FCD" w:rsidP="00556FCD">
      <w:pPr>
        <w:pStyle w:val="ListParagraph"/>
        <w:numPr>
          <w:ilvl w:val="1"/>
          <w:numId w:val="1"/>
        </w:numPr>
      </w:pPr>
      <w:r>
        <w:t>Possible to co-opt students to help with logistics on the day.</w:t>
      </w:r>
    </w:p>
    <w:p w14:paraId="6D510DE9" w14:textId="77777777" w:rsidR="00B638FE" w:rsidRDefault="005655F4" w:rsidP="005655F4">
      <w:pPr>
        <w:pStyle w:val="ListParagraph"/>
        <w:numPr>
          <w:ilvl w:val="1"/>
          <w:numId w:val="1"/>
        </w:numPr>
      </w:pPr>
      <w:r>
        <w:t>Arrangements will be dependent upon available budget.</w:t>
      </w:r>
    </w:p>
    <w:p w14:paraId="598F9F46" w14:textId="604550E7" w:rsidR="005E579B" w:rsidRPr="00922748" w:rsidRDefault="00B638FE" w:rsidP="006B641D">
      <w:pPr>
        <w:pStyle w:val="ListParagraph"/>
        <w:numPr>
          <w:ilvl w:val="1"/>
          <w:numId w:val="1"/>
        </w:numPr>
      </w:pPr>
      <w:r>
        <w:t>ACTION: C Wallace to write to Rhiannon Beaumont-Wood, PHW, to find out if there is a possibility for programme support</w:t>
      </w:r>
      <w:r w:rsidR="007E2D96">
        <w:t xml:space="preserve"> (logistical and funding).</w:t>
      </w:r>
      <w:r w:rsidR="00E1347E">
        <w:br/>
      </w:r>
    </w:p>
    <w:p w14:paraId="045437B0" w14:textId="77777777" w:rsidR="00E1347E" w:rsidRPr="00E1347E" w:rsidRDefault="005E579B" w:rsidP="006B641D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>
        <w:rPr>
          <w:b/>
        </w:rPr>
        <w:t>AOB</w:t>
      </w:r>
    </w:p>
    <w:p w14:paraId="1FDD0501" w14:textId="1A135B8A" w:rsidR="00E1347E" w:rsidRPr="00E1347E" w:rsidRDefault="00E1347E" w:rsidP="00E1347E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t xml:space="preserve">JC advised there </w:t>
      </w:r>
      <w:proofErr w:type="gramStart"/>
      <w:r>
        <w:t>may</w:t>
      </w:r>
      <w:proofErr w:type="gramEnd"/>
      <w:r>
        <w:t xml:space="preserve"> be scope to move the Wales Centre for Evidence Based Care (</w:t>
      </w:r>
      <w:hyperlink r:id="rId20" w:history="1">
        <w:r w:rsidRPr="00631813">
          <w:rPr>
            <w:rStyle w:val="Hyperlink"/>
          </w:rPr>
          <w:t>http://www.cardiff.ac.uk/healthcare-sciences/research/collaborations/wales-centre-for-evidence-based-care</w:t>
        </w:r>
      </w:hyperlink>
      <w:r>
        <w:t>), funded by Joanna Briggs Institute, to the CNRS.</w:t>
      </w:r>
    </w:p>
    <w:p w14:paraId="41876682" w14:textId="7241B432" w:rsidR="006B641D" w:rsidRDefault="00E1347E" w:rsidP="00E1347E">
      <w:pPr>
        <w:pStyle w:val="ListParagraph"/>
        <w:ind w:left="1440"/>
        <w:rPr>
          <w:rFonts w:eastAsia="Times New Roman" w:cs="Times New Roman"/>
        </w:rPr>
      </w:pPr>
      <w:r>
        <w:t>ACTION: CW/</w:t>
      </w:r>
      <w:r w:rsidR="00971748">
        <w:t>JK</w:t>
      </w:r>
      <w:r>
        <w:t xml:space="preserve"> to develop further with Judith.</w:t>
      </w:r>
      <w:r w:rsidR="006B641D">
        <w:rPr>
          <w:b/>
        </w:rPr>
        <w:br/>
      </w:r>
    </w:p>
    <w:p w14:paraId="3B70707F" w14:textId="0274647E" w:rsidR="003E195D" w:rsidRPr="006B641D" w:rsidRDefault="00490E57" w:rsidP="006B641D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006B641D">
        <w:rPr>
          <w:b/>
        </w:rPr>
        <w:t>Date of next meeting</w:t>
      </w:r>
      <w:r w:rsidR="00383287" w:rsidRPr="006B641D">
        <w:rPr>
          <w:b/>
        </w:rPr>
        <w:t>:</w:t>
      </w:r>
      <w:r w:rsidR="00383287" w:rsidRPr="00383287">
        <w:t xml:space="preserve"> </w:t>
      </w:r>
    </w:p>
    <w:p w14:paraId="03916772" w14:textId="7E941F10" w:rsidR="00E1347E" w:rsidRDefault="00685C15" w:rsidP="00E1347E">
      <w:pPr>
        <w:pStyle w:val="ListParagraph"/>
        <w:numPr>
          <w:ilvl w:val="1"/>
          <w:numId w:val="1"/>
        </w:numPr>
      </w:pPr>
      <w:r>
        <w:t xml:space="preserve">Wednesday </w:t>
      </w:r>
      <w:r w:rsidR="00E1347E">
        <w:t>6</w:t>
      </w:r>
      <w:r w:rsidR="00E1347E" w:rsidRPr="00E1347E">
        <w:rPr>
          <w:vertAlign w:val="superscript"/>
        </w:rPr>
        <w:t>th</w:t>
      </w:r>
      <w:r w:rsidR="00E1347E">
        <w:t xml:space="preserve"> January 2016, 11-1</w:t>
      </w:r>
    </w:p>
    <w:p w14:paraId="5F7B2849" w14:textId="1A1B4F83" w:rsidR="00E1347E" w:rsidRDefault="00E1347E" w:rsidP="00E1347E">
      <w:pPr>
        <w:pStyle w:val="ListParagraph"/>
        <w:numPr>
          <w:ilvl w:val="1"/>
          <w:numId w:val="1"/>
        </w:numPr>
      </w:pPr>
      <w:r>
        <w:t>Wednesday 13</w:t>
      </w:r>
      <w:r w:rsidRPr="00E1347E">
        <w:rPr>
          <w:vertAlign w:val="superscript"/>
        </w:rPr>
        <w:t>th</w:t>
      </w:r>
      <w:r>
        <w:t xml:space="preserve"> April</w:t>
      </w:r>
      <w:r w:rsidR="003B1279">
        <w:t xml:space="preserve"> 2016</w:t>
      </w:r>
      <w:r>
        <w:t>, 11-1</w:t>
      </w:r>
    </w:p>
    <w:p w14:paraId="36C1A76C" w14:textId="60CAD0D3" w:rsidR="00E1347E" w:rsidRDefault="00E1347E" w:rsidP="00E1347E">
      <w:pPr>
        <w:pStyle w:val="ListParagraph"/>
        <w:numPr>
          <w:ilvl w:val="1"/>
          <w:numId w:val="1"/>
        </w:numPr>
      </w:pPr>
      <w:r>
        <w:t>Wednesday 6</w:t>
      </w:r>
      <w:r w:rsidRPr="00E1347E">
        <w:rPr>
          <w:vertAlign w:val="superscript"/>
        </w:rPr>
        <w:t>th</w:t>
      </w:r>
      <w:r>
        <w:t xml:space="preserve"> July</w:t>
      </w:r>
      <w:r w:rsidR="003B1279">
        <w:t xml:space="preserve"> 2016</w:t>
      </w:r>
      <w:r>
        <w:t xml:space="preserve">, </w:t>
      </w:r>
      <w:r w:rsidR="00F951FA">
        <w:t>1-3</w:t>
      </w:r>
    </w:p>
    <w:p w14:paraId="6E6E5B18" w14:textId="5FBA0664" w:rsidR="00E1347E" w:rsidRDefault="00E1347E" w:rsidP="00E1347E">
      <w:pPr>
        <w:pStyle w:val="ListParagraph"/>
        <w:numPr>
          <w:ilvl w:val="1"/>
          <w:numId w:val="1"/>
        </w:numPr>
      </w:pPr>
      <w:r>
        <w:t>Wednesday 5</w:t>
      </w:r>
      <w:r w:rsidRPr="00E1347E">
        <w:rPr>
          <w:vertAlign w:val="superscript"/>
        </w:rPr>
        <w:t>th</w:t>
      </w:r>
      <w:r>
        <w:t xml:space="preserve"> October</w:t>
      </w:r>
      <w:r w:rsidR="003B1279">
        <w:t xml:space="preserve"> 2016</w:t>
      </w:r>
      <w:r>
        <w:t>, 11-1</w:t>
      </w:r>
      <w:r>
        <w:br/>
      </w:r>
    </w:p>
    <w:p w14:paraId="6F2AB53B" w14:textId="421E1080" w:rsidR="006F662F" w:rsidRDefault="00E1347E" w:rsidP="00E1347E">
      <w:pPr>
        <w:pStyle w:val="ListParagraph"/>
        <w:ind w:left="1440"/>
      </w:pPr>
      <w:r>
        <w:t xml:space="preserve">Venue for all meetings: University of South Wales, </w:t>
      </w:r>
      <w:r w:rsidRPr="00FF6468">
        <w:t xml:space="preserve">Aneurin Bevan Building, Room AB115, </w:t>
      </w:r>
      <w:proofErr w:type="gramStart"/>
      <w:r w:rsidRPr="00FF6468">
        <w:t>Lower</w:t>
      </w:r>
      <w:proofErr w:type="gramEnd"/>
      <w:r w:rsidRPr="00FF6468">
        <w:t xml:space="preserve"> Glyn Taf Campus</w:t>
      </w:r>
      <w:r>
        <w:t>.</w:t>
      </w:r>
      <w:r>
        <w:br/>
      </w:r>
      <w:r w:rsidR="00697554">
        <w:t xml:space="preserve">Directions: </w:t>
      </w:r>
      <w:hyperlink r:id="rId21" w:history="1">
        <w:r w:rsidR="00697554" w:rsidRPr="00415957">
          <w:rPr>
            <w:rStyle w:val="Hyperlink"/>
          </w:rPr>
          <w:t>http://findaroom.southwales.ac.uk/rooms/gtab115</w:t>
        </w:r>
      </w:hyperlink>
      <w:r w:rsidR="00697554">
        <w:t xml:space="preserve"> </w:t>
      </w:r>
      <w:r w:rsidR="00685C15">
        <w:br/>
      </w:r>
    </w:p>
    <w:sectPr w:rsidR="006F662F" w:rsidSect="005575D9">
      <w:footerReference w:type="default" r:id="rId22"/>
      <w:pgSz w:w="11906" w:h="16838"/>
      <w:pgMar w:top="1135" w:right="1274" w:bottom="1276" w:left="993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B7C62" w14:textId="77777777" w:rsidR="00AA04A2" w:rsidRDefault="00AA04A2" w:rsidP="00C45BD8">
      <w:pPr>
        <w:spacing w:after="0" w:line="240" w:lineRule="auto"/>
      </w:pPr>
      <w:r>
        <w:separator/>
      </w:r>
    </w:p>
  </w:endnote>
  <w:endnote w:type="continuationSeparator" w:id="0">
    <w:p w14:paraId="547B644F" w14:textId="77777777" w:rsidR="00AA04A2" w:rsidRDefault="00AA04A2" w:rsidP="00C45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genda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841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F31675" w14:textId="77777777" w:rsidR="00EC3EB1" w:rsidRDefault="00EC3E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2F2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1B14C1D" w14:textId="77777777" w:rsidR="00EC3EB1" w:rsidRDefault="00EC3EB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4AF29" w14:textId="77777777" w:rsidR="00AA04A2" w:rsidRDefault="00AA04A2" w:rsidP="00C45BD8">
      <w:pPr>
        <w:spacing w:after="0" w:line="240" w:lineRule="auto"/>
      </w:pPr>
      <w:r>
        <w:separator/>
      </w:r>
    </w:p>
  </w:footnote>
  <w:footnote w:type="continuationSeparator" w:id="0">
    <w:p w14:paraId="4A26A5CC" w14:textId="77777777" w:rsidR="00AA04A2" w:rsidRDefault="00AA04A2" w:rsidP="00C45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D4E"/>
    <w:multiLevelType w:val="hybridMultilevel"/>
    <w:tmpl w:val="47C4AF9E"/>
    <w:lvl w:ilvl="0" w:tplc="08090019">
      <w:start w:val="1"/>
      <w:numFmt w:val="lowerLetter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>
    <w:nsid w:val="068D7632"/>
    <w:multiLevelType w:val="hybridMultilevel"/>
    <w:tmpl w:val="507AE8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90456"/>
    <w:multiLevelType w:val="hybridMultilevel"/>
    <w:tmpl w:val="147C1D9A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D63F57"/>
    <w:multiLevelType w:val="hybridMultilevel"/>
    <w:tmpl w:val="4BBE16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9F90E08"/>
    <w:multiLevelType w:val="hybridMultilevel"/>
    <w:tmpl w:val="DBEC67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FC63BF"/>
    <w:multiLevelType w:val="multilevel"/>
    <w:tmpl w:val="8CFAC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F1588"/>
    <w:multiLevelType w:val="hybridMultilevel"/>
    <w:tmpl w:val="3F341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BC2DD2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44EA3160">
      <w:start w:val="3"/>
      <w:numFmt w:val="bullet"/>
      <w:lvlText w:val="-"/>
      <w:lvlJc w:val="left"/>
      <w:pPr>
        <w:ind w:left="288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A7494"/>
    <w:multiLevelType w:val="multilevel"/>
    <w:tmpl w:val="DBEC67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72783D"/>
    <w:multiLevelType w:val="hybridMultilevel"/>
    <w:tmpl w:val="5634A3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940E62"/>
    <w:multiLevelType w:val="multilevel"/>
    <w:tmpl w:val="147C1D9A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431563"/>
    <w:multiLevelType w:val="multilevel"/>
    <w:tmpl w:val="DBEC67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A6242B"/>
    <w:multiLevelType w:val="hybridMultilevel"/>
    <w:tmpl w:val="6CB4D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701B6"/>
    <w:multiLevelType w:val="hybridMultilevel"/>
    <w:tmpl w:val="B86A4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7599A"/>
    <w:multiLevelType w:val="hybridMultilevel"/>
    <w:tmpl w:val="59906D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1B663E"/>
    <w:multiLevelType w:val="hybridMultilevel"/>
    <w:tmpl w:val="6E0E70DC"/>
    <w:lvl w:ilvl="0" w:tplc="74C64D0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1527D"/>
    <w:multiLevelType w:val="hybridMultilevel"/>
    <w:tmpl w:val="B5065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CD6A0C"/>
    <w:multiLevelType w:val="multilevel"/>
    <w:tmpl w:val="2F346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045C3"/>
    <w:multiLevelType w:val="hybridMultilevel"/>
    <w:tmpl w:val="2F346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91039"/>
    <w:multiLevelType w:val="multilevel"/>
    <w:tmpl w:val="8CFAC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4F66C3"/>
    <w:multiLevelType w:val="hybridMultilevel"/>
    <w:tmpl w:val="3B34B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4300A9"/>
    <w:multiLevelType w:val="hybridMultilevel"/>
    <w:tmpl w:val="58EA9152"/>
    <w:lvl w:ilvl="0" w:tplc="2F5C5CF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506D1D"/>
    <w:multiLevelType w:val="multilevel"/>
    <w:tmpl w:val="6E0E70DC"/>
    <w:lvl w:ilvl="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2D142C"/>
    <w:multiLevelType w:val="hybridMultilevel"/>
    <w:tmpl w:val="CFFCB5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10296B"/>
    <w:multiLevelType w:val="hybridMultilevel"/>
    <w:tmpl w:val="4F1AF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E160F8"/>
    <w:multiLevelType w:val="hybridMultilevel"/>
    <w:tmpl w:val="9ED60B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915038"/>
    <w:multiLevelType w:val="multilevel"/>
    <w:tmpl w:val="14960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3B31FF"/>
    <w:multiLevelType w:val="hybridMultilevel"/>
    <w:tmpl w:val="8F5083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AC47D56"/>
    <w:multiLevelType w:val="hybridMultilevel"/>
    <w:tmpl w:val="40D45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032455"/>
    <w:multiLevelType w:val="multilevel"/>
    <w:tmpl w:val="682A9B16"/>
    <w:lvl w:ilvl="0">
      <w:start w:val="1"/>
      <w:numFmt w:val="decimal"/>
      <w:lvlText w:val="%1."/>
      <w:lvlJc w:val="left"/>
      <w:pPr>
        <w:ind w:left="3060" w:hanging="360"/>
      </w:pPr>
    </w:lvl>
    <w:lvl w:ilvl="1">
      <w:start w:val="1"/>
      <w:numFmt w:val="lowerLetter"/>
      <w:lvlText w:val="%2."/>
      <w:lvlJc w:val="left"/>
      <w:pPr>
        <w:ind w:left="3780" w:hanging="360"/>
      </w:pPr>
    </w:lvl>
    <w:lvl w:ilvl="2">
      <w:start w:val="1"/>
      <w:numFmt w:val="lowerRoman"/>
      <w:lvlText w:val="%3."/>
      <w:lvlJc w:val="right"/>
      <w:pPr>
        <w:ind w:left="4500" w:hanging="180"/>
      </w:pPr>
    </w:lvl>
    <w:lvl w:ilvl="3">
      <w:start w:val="1"/>
      <w:numFmt w:val="decimal"/>
      <w:lvlText w:val="%4."/>
      <w:lvlJc w:val="left"/>
      <w:pPr>
        <w:ind w:left="5220" w:hanging="360"/>
      </w:pPr>
    </w:lvl>
    <w:lvl w:ilvl="4">
      <w:start w:val="1"/>
      <w:numFmt w:val="lowerLetter"/>
      <w:lvlText w:val="%5."/>
      <w:lvlJc w:val="left"/>
      <w:pPr>
        <w:ind w:left="5940" w:hanging="360"/>
      </w:pPr>
    </w:lvl>
    <w:lvl w:ilvl="5">
      <w:start w:val="1"/>
      <w:numFmt w:val="lowerRoman"/>
      <w:lvlText w:val="%6."/>
      <w:lvlJc w:val="right"/>
      <w:pPr>
        <w:ind w:left="6660" w:hanging="180"/>
      </w:pPr>
    </w:lvl>
    <w:lvl w:ilvl="6">
      <w:start w:val="1"/>
      <w:numFmt w:val="decimal"/>
      <w:lvlText w:val="%7."/>
      <w:lvlJc w:val="left"/>
      <w:pPr>
        <w:ind w:left="7380" w:hanging="360"/>
      </w:pPr>
    </w:lvl>
    <w:lvl w:ilvl="7">
      <w:start w:val="1"/>
      <w:numFmt w:val="lowerLetter"/>
      <w:lvlText w:val="%8."/>
      <w:lvlJc w:val="left"/>
      <w:pPr>
        <w:ind w:left="8100" w:hanging="360"/>
      </w:pPr>
    </w:lvl>
    <w:lvl w:ilvl="8">
      <w:start w:val="1"/>
      <w:numFmt w:val="lowerRoman"/>
      <w:lvlText w:val="%9."/>
      <w:lvlJc w:val="right"/>
      <w:pPr>
        <w:ind w:left="8820" w:hanging="180"/>
      </w:pPr>
    </w:lvl>
  </w:abstractNum>
  <w:abstractNum w:abstractNumId="29">
    <w:nsid w:val="53DB4C94"/>
    <w:multiLevelType w:val="hybridMultilevel"/>
    <w:tmpl w:val="500E8B8C"/>
    <w:lvl w:ilvl="0" w:tplc="74C64D0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353D06"/>
    <w:multiLevelType w:val="multilevel"/>
    <w:tmpl w:val="3B34B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814B14"/>
    <w:multiLevelType w:val="hybridMultilevel"/>
    <w:tmpl w:val="2584A73A"/>
    <w:lvl w:ilvl="0" w:tplc="0809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675264"/>
    <w:multiLevelType w:val="hybridMultilevel"/>
    <w:tmpl w:val="DFBE0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A5108A"/>
    <w:multiLevelType w:val="hybridMultilevel"/>
    <w:tmpl w:val="496E51CA"/>
    <w:lvl w:ilvl="0" w:tplc="7DBC2DD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D64317"/>
    <w:multiLevelType w:val="hybridMultilevel"/>
    <w:tmpl w:val="9ED60B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0218E"/>
    <w:multiLevelType w:val="multilevel"/>
    <w:tmpl w:val="4BBE1674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78B628D8"/>
    <w:multiLevelType w:val="hybridMultilevel"/>
    <w:tmpl w:val="682A9B16"/>
    <w:lvl w:ilvl="0" w:tplc="0409000F">
      <w:start w:val="1"/>
      <w:numFmt w:val="decimal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7">
    <w:nsid w:val="7A724276"/>
    <w:multiLevelType w:val="multilevel"/>
    <w:tmpl w:val="507AE82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03FB9"/>
    <w:multiLevelType w:val="hybridMultilevel"/>
    <w:tmpl w:val="500E8B8C"/>
    <w:lvl w:ilvl="0" w:tplc="74C64D0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55799"/>
    <w:multiLevelType w:val="hybridMultilevel"/>
    <w:tmpl w:val="A4282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A27281"/>
    <w:multiLevelType w:val="multilevel"/>
    <w:tmpl w:val="5634A38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2"/>
  </w:num>
  <w:num w:numId="4">
    <w:abstractNumId w:val="31"/>
  </w:num>
  <w:num w:numId="5">
    <w:abstractNumId w:val="26"/>
  </w:num>
  <w:num w:numId="6">
    <w:abstractNumId w:val="8"/>
  </w:num>
  <w:num w:numId="7">
    <w:abstractNumId w:val="1"/>
  </w:num>
  <w:num w:numId="8">
    <w:abstractNumId w:val="37"/>
  </w:num>
  <w:num w:numId="9">
    <w:abstractNumId w:val="40"/>
  </w:num>
  <w:num w:numId="10">
    <w:abstractNumId w:val="2"/>
  </w:num>
  <w:num w:numId="11">
    <w:abstractNumId w:val="9"/>
  </w:num>
  <w:num w:numId="12">
    <w:abstractNumId w:val="25"/>
  </w:num>
  <w:num w:numId="13">
    <w:abstractNumId w:val="18"/>
  </w:num>
  <w:num w:numId="14">
    <w:abstractNumId w:val="5"/>
  </w:num>
  <w:num w:numId="15">
    <w:abstractNumId w:val="29"/>
  </w:num>
  <w:num w:numId="16">
    <w:abstractNumId w:val="14"/>
  </w:num>
  <w:num w:numId="17">
    <w:abstractNumId w:val="21"/>
  </w:num>
  <w:num w:numId="18">
    <w:abstractNumId w:val="4"/>
  </w:num>
  <w:num w:numId="19">
    <w:abstractNumId w:val="10"/>
  </w:num>
  <w:num w:numId="20">
    <w:abstractNumId w:val="7"/>
  </w:num>
  <w:num w:numId="21">
    <w:abstractNumId w:val="15"/>
  </w:num>
  <w:num w:numId="22">
    <w:abstractNumId w:val="20"/>
  </w:num>
  <w:num w:numId="23">
    <w:abstractNumId w:val="38"/>
  </w:num>
  <w:num w:numId="24">
    <w:abstractNumId w:val="0"/>
  </w:num>
  <w:num w:numId="25">
    <w:abstractNumId w:val="24"/>
  </w:num>
  <w:num w:numId="26">
    <w:abstractNumId w:val="34"/>
  </w:num>
  <w:num w:numId="27">
    <w:abstractNumId w:val="32"/>
  </w:num>
  <w:num w:numId="28">
    <w:abstractNumId w:val="17"/>
  </w:num>
  <w:num w:numId="29">
    <w:abstractNumId w:val="16"/>
  </w:num>
  <w:num w:numId="30">
    <w:abstractNumId w:val="39"/>
  </w:num>
  <w:num w:numId="31">
    <w:abstractNumId w:val="27"/>
  </w:num>
  <w:num w:numId="32">
    <w:abstractNumId w:val="33"/>
  </w:num>
  <w:num w:numId="33">
    <w:abstractNumId w:val="11"/>
  </w:num>
  <w:num w:numId="34">
    <w:abstractNumId w:val="12"/>
  </w:num>
  <w:num w:numId="35">
    <w:abstractNumId w:val="23"/>
  </w:num>
  <w:num w:numId="36">
    <w:abstractNumId w:val="3"/>
  </w:num>
  <w:num w:numId="37">
    <w:abstractNumId w:val="35"/>
  </w:num>
  <w:num w:numId="38">
    <w:abstractNumId w:val="19"/>
  </w:num>
  <w:num w:numId="39">
    <w:abstractNumId w:val="30"/>
  </w:num>
  <w:num w:numId="40">
    <w:abstractNumId w:val="36"/>
  </w:num>
  <w:num w:numId="41">
    <w:abstractNumId w:val="2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yce Kenkre">
    <w15:presenceInfo w15:providerId="AD" w15:userId="S-1-5-21-1077148053-4198568005-1106819756-442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5E"/>
    <w:rsid w:val="00000393"/>
    <w:rsid w:val="00001AF8"/>
    <w:rsid w:val="00003DF3"/>
    <w:rsid w:val="000116CB"/>
    <w:rsid w:val="000276E7"/>
    <w:rsid w:val="00051538"/>
    <w:rsid w:val="00054938"/>
    <w:rsid w:val="00055BF2"/>
    <w:rsid w:val="00072689"/>
    <w:rsid w:val="000728A3"/>
    <w:rsid w:val="00072900"/>
    <w:rsid w:val="00077B64"/>
    <w:rsid w:val="000A1356"/>
    <w:rsid w:val="000A5514"/>
    <w:rsid w:val="000B1016"/>
    <w:rsid w:val="00102F2F"/>
    <w:rsid w:val="001128FC"/>
    <w:rsid w:val="00124235"/>
    <w:rsid w:val="0013377F"/>
    <w:rsid w:val="00147DE9"/>
    <w:rsid w:val="00156BFE"/>
    <w:rsid w:val="00163917"/>
    <w:rsid w:val="0019428D"/>
    <w:rsid w:val="0019662F"/>
    <w:rsid w:val="001B5AFE"/>
    <w:rsid w:val="001C6422"/>
    <w:rsid w:val="001D27EB"/>
    <w:rsid w:val="001F0A62"/>
    <w:rsid w:val="001F40F9"/>
    <w:rsid w:val="00212755"/>
    <w:rsid w:val="00224E9D"/>
    <w:rsid w:val="00226D0B"/>
    <w:rsid w:val="00232C14"/>
    <w:rsid w:val="00234AEC"/>
    <w:rsid w:val="00237346"/>
    <w:rsid w:val="00246C7B"/>
    <w:rsid w:val="00264BAF"/>
    <w:rsid w:val="00280B2B"/>
    <w:rsid w:val="002814A8"/>
    <w:rsid w:val="002B5422"/>
    <w:rsid w:val="002C0B99"/>
    <w:rsid w:val="002E0391"/>
    <w:rsid w:val="002E06BF"/>
    <w:rsid w:val="002E085E"/>
    <w:rsid w:val="002F6E27"/>
    <w:rsid w:val="00300DB6"/>
    <w:rsid w:val="00311CC7"/>
    <w:rsid w:val="00324C3A"/>
    <w:rsid w:val="00336713"/>
    <w:rsid w:val="00344956"/>
    <w:rsid w:val="003451AD"/>
    <w:rsid w:val="00351219"/>
    <w:rsid w:val="003531D1"/>
    <w:rsid w:val="0035395F"/>
    <w:rsid w:val="0036101E"/>
    <w:rsid w:val="0036331B"/>
    <w:rsid w:val="00383287"/>
    <w:rsid w:val="00387635"/>
    <w:rsid w:val="00393DAD"/>
    <w:rsid w:val="003A2E5D"/>
    <w:rsid w:val="003A5265"/>
    <w:rsid w:val="003A5A73"/>
    <w:rsid w:val="003B0931"/>
    <w:rsid w:val="003B1279"/>
    <w:rsid w:val="003E195D"/>
    <w:rsid w:val="003E6D2D"/>
    <w:rsid w:val="00413241"/>
    <w:rsid w:val="00414558"/>
    <w:rsid w:val="00421BAB"/>
    <w:rsid w:val="00435908"/>
    <w:rsid w:val="00440E53"/>
    <w:rsid w:val="004447A2"/>
    <w:rsid w:val="00452BDD"/>
    <w:rsid w:val="0046246D"/>
    <w:rsid w:val="0046463F"/>
    <w:rsid w:val="00482E26"/>
    <w:rsid w:val="00484684"/>
    <w:rsid w:val="00485BAF"/>
    <w:rsid w:val="00490E57"/>
    <w:rsid w:val="00491122"/>
    <w:rsid w:val="00491734"/>
    <w:rsid w:val="00495D4C"/>
    <w:rsid w:val="004A3845"/>
    <w:rsid w:val="004A4BA0"/>
    <w:rsid w:val="004B3FFA"/>
    <w:rsid w:val="004C3112"/>
    <w:rsid w:val="004D4976"/>
    <w:rsid w:val="004D76B0"/>
    <w:rsid w:val="004F649E"/>
    <w:rsid w:val="004F7F48"/>
    <w:rsid w:val="0050080E"/>
    <w:rsid w:val="00505698"/>
    <w:rsid w:val="0052318E"/>
    <w:rsid w:val="00531AB2"/>
    <w:rsid w:val="0053273A"/>
    <w:rsid w:val="00556FCD"/>
    <w:rsid w:val="005575D9"/>
    <w:rsid w:val="005627C4"/>
    <w:rsid w:val="005655F4"/>
    <w:rsid w:val="00582F8E"/>
    <w:rsid w:val="00587C52"/>
    <w:rsid w:val="005A1C19"/>
    <w:rsid w:val="005A2885"/>
    <w:rsid w:val="005A2CC7"/>
    <w:rsid w:val="005C5966"/>
    <w:rsid w:val="005C6357"/>
    <w:rsid w:val="005E579B"/>
    <w:rsid w:val="005E677E"/>
    <w:rsid w:val="005F50CE"/>
    <w:rsid w:val="005F750D"/>
    <w:rsid w:val="00612093"/>
    <w:rsid w:val="00612211"/>
    <w:rsid w:val="00620BF0"/>
    <w:rsid w:val="00621FA6"/>
    <w:rsid w:val="00627681"/>
    <w:rsid w:val="00632C80"/>
    <w:rsid w:val="006603B4"/>
    <w:rsid w:val="006631B4"/>
    <w:rsid w:val="006736D8"/>
    <w:rsid w:val="00674A07"/>
    <w:rsid w:val="006765E9"/>
    <w:rsid w:val="00685C15"/>
    <w:rsid w:val="0069556C"/>
    <w:rsid w:val="00697554"/>
    <w:rsid w:val="006B204D"/>
    <w:rsid w:val="006B43AD"/>
    <w:rsid w:val="006B641D"/>
    <w:rsid w:val="006D250E"/>
    <w:rsid w:val="006D2B1E"/>
    <w:rsid w:val="006F5E61"/>
    <w:rsid w:val="006F662F"/>
    <w:rsid w:val="007003B4"/>
    <w:rsid w:val="00703FCB"/>
    <w:rsid w:val="0072315D"/>
    <w:rsid w:val="00724A95"/>
    <w:rsid w:val="0073344D"/>
    <w:rsid w:val="00751FA2"/>
    <w:rsid w:val="00756A5D"/>
    <w:rsid w:val="0077167E"/>
    <w:rsid w:val="00784510"/>
    <w:rsid w:val="00785D4B"/>
    <w:rsid w:val="007A06E8"/>
    <w:rsid w:val="007A17D6"/>
    <w:rsid w:val="007B6C4D"/>
    <w:rsid w:val="007B6D35"/>
    <w:rsid w:val="007D0FAA"/>
    <w:rsid w:val="007D2176"/>
    <w:rsid w:val="007D2B45"/>
    <w:rsid w:val="007D62BF"/>
    <w:rsid w:val="007E2D96"/>
    <w:rsid w:val="007E5815"/>
    <w:rsid w:val="007F525E"/>
    <w:rsid w:val="0080647C"/>
    <w:rsid w:val="00806BD4"/>
    <w:rsid w:val="0082346B"/>
    <w:rsid w:val="00832E14"/>
    <w:rsid w:val="008437B6"/>
    <w:rsid w:val="00855AB6"/>
    <w:rsid w:val="008631F0"/>
    <w:rsid w:val="00863B10"/>
    <w:rsid w:val="00881030"/>
    <w:rsid w:val="0088277C"/>
    <w:rsid w:val="008833B5"/>
    <w:rsid w:val="00883CA8"/>
    <w:rsid w:val="0089709E"/>
    <w:rsid w:val="008B46B3"/>
    <w:rsid w:val="008B65A7"/>
    <w:rsid w:val="008C3E5E"/>
    <w:rsid w:val="008D75A1"/>
    <w:rsid w:val="008E3006"/>
    <w:rsid w:val="00903593"/>
    <w:rsid w:val="00922748"/>
    <w:rsid w:val="00926985"/>
    <w:rsid w:val="00931BEE"/>
    <w:rsid w:val="00932917"/>
    <w:rsid w:val="009429CA"/>
    <w:rsid w:val="00943CE6"/>
    <w:rsid w:val="009459AC"/>
    <w:rsid w:val="00952D8F"/>
    <w:rsid w:val="00960023"/>
    <w:rsid w:val="00960D42"/>
    <w:rsid w:val="0096265B"/>
    <w:rsid w:val="0096310B"/>
    <w:rsid w:val="00970B58"/>
    <w:rsid w:val="00971748"/>
    <w:rsid w:val="009853B7"/>
    <w:rsid w:val="009B7465"/>
    <w:rsid w:val="009D3B2A"/>
    <w:rsid w:val="009D5D2F"/>
    <w:rsid w:val="009F7DDB"/>
    <w:rsid w:val="00A00E92"/>
    <w:rsid w:val="00A33EB8"/>
    <w:rsid w:val="00A4453D"/>
    <w:rsid w:val="00A547F7"/>
    <w:rsid w:val="00A56799"/>
    <w:rsid w:val="00A60801"/>
    <w:rsid w:val="00A624E9"/>
    <w:rsid w:val="00A65961"/>
    <w:rsid w:val="00A73D36"/>
    <w:rsid w:val="00A92927"/>
    <w:rsid w:val="00AA04A2"/>
    <w:rsid w:val="00AA73AC"/>
    <w:rsid w:val="00AB2591"/>
    <w:rsid w:val="00AB766C"/>
    <w:rsid w:val="00AC32A0"/>
    <w:rsid w:val="00AD58AA"/>
    <w:rsid w:val="00AE14B7"/>
    <w:rsid w:val="00AE6E4E"/>
    <w:rsid w:val="00AF25A0"/>
    <w:rsid w:val="00B10BFA"/>
    <w:rsid w:val="00B21D3F"/>
    <w:rsid w:val="00B25462"/>
    <w:rsid w:val="00B35706"/>
    <w:rsid w:val="00B43069"/>
    <w:rsid w:val="00B50CF9"/>
    <w:rsid w:val="00B638FE"/>
    <w:rsid w:val="00B73C2D"/>
    <w:rsid w:val="00B76165"/>
    <w:rsid w:val="00B76910"/>
    <w:rsid w:val="00BA6220"/>
    <w:rsid w:val="00BA78EE"/>
    <w:rsid w:val="00BA7D6F"/>
    <w:rsid w:val="00BB6AE4"/>
    <w:rsid w:val="00BC13AA"/>
    <w:rsid w:val="00BD25DC"/>
    <w:rsid w:val="00BD5700"/>
    <w:rsid w:val="00BD5985"/>
    <w:rsid w:val="00BD6E9C"/>
    <w:rsid w:val="00BE4FC3"/>
    <w:rsid w:val="00BF1036"/>
    <w:rsid w:val="00C02740"/>
    <w:rsid w:val="00C044FC"/>
    <w:rsid w:val="00C11083"/>
    <w:rsid w:val="00C1276E"/>
    <w:rsid w:val="00C22BFA"/>
    <w:rsid w:val="00C305EF"/>
    <w:rsid w:val="00C33ABC"/>
    <w:rsid w:val="00C44375"/>
    <w:rsid w:val="00C45BD8"/>
    <w:rsid w:val="00C45DA2"/>
    <w:rsid w:val="00C60A8F"/>
    <w:rsid w:val="00C62E37"/>
    <w:rsid w:val="00C65CE6"/>
    <w:rsid w:val="00C67827"/>
    <w:rsid w:val="00C82FCD"/>
    <w:rsid w:val="00C85FF1"/>
    <w:rsid w:val="00C920BC"/>
    <w:rsid w:val="00CB141C"/>
    <w:rsid w:val="00CB3E29"/>
    <w:rsid w:val="00CC6D84"/>
    <w:rsid w:val="00CD190A"/>
    <w:rsid w:val="00CD43E6"/>
    <w:rsid w:val="00CF18A9"/>
    <w:rsid w:val="00CF4516"/>
    <w:rsid w:val="00D1442D"/>
    <w:rsid w:val="00D244F2"/>
    <w:rsid w:val="00D24E9E"/>
    <w:rsid w:val="00D335C1"/>
    <w:rsid w:val="00D52886"/>
    <w:rsid w:val="00D56FBD"/>
    <w:rsid w:val="00D658CC"/>
    <w:rsid w:val="00D718A5"/>
    <w:rsid w:val="00D8310B"/>
    <w:rsid w:val="00D872DD"/>
    <w:rsid w:val="00D93C87"/>
    <w:rsid w:val="00D95057"/>
    <w:rsid w:val="00DA3613"/>
    <w:rsid w:val="00DC5747"/>
    <w:rsid w:val="00DD6B5B"/>
    <w:rsid w:val="00DE6484"/>
    <w:rsid w:val="00DF72E8"/>
    <w:rsid w:val="00E02229"/>
    <w:rsid w:val="00E035B3"/>
    <w:rsid w:val="00E1347E"/>
    <w:rsid w:val="00E237F9"/>
    <w:rsid w:val="00E63177"/>
    <w:rsid w:val="00E866DC"/>
    <w:rsid w:val="00E93465"/>
    <w:rsid w:val="00E93A2F"/>
    <w:rsid w:val="00E97810"/>
    <w:rsid w:val="00EA36BA"/>
    <w:rsid w:val="00EB0F4D"/>
    <w:rsid w:val="00EB170C"/>
    <w:rsid w:val="00EB6BBA"/>
    <w:rsid w:val="00EB6C59"/>
    <w:rsid w:val="00EB7802"/>
    <w:rsid w:val="00EC3EB1"/>
    <w:rsid w:val="00ED5F05"/>
    <w:rsid w:val="00F05EB6"/>
    <w:rsid w:val="00F14080"/>
    <w:rsid w:val="00F21B8B"/>
    <w:rsid w:val="00F32B20"/>
    <w:rsid w:val="00F41B9C"/>
    <w:rsid w:val="00F46409"/>
    <w:rsid w:val="00F46D16"/>
    <w:rsid w:val="00F5268C"/>
    <w:rsid w:val="00F5323B"/>
    <w:rsid w:val="00F75E8E"/>
    <w:rsid w:val="00F7670E"/>
    <w:rsid w:val="00F82D62"/>
    <w:rsid w:val="00F85726"/>
    <w:rsid w:val="00F85ABC"/>
    <w:rsid w:val="00F86FD1"/>
    <w:rsid w:val="00F90E52"/>
    <w:rsid w:val="00F951FA"/>
    <w:rsid w:val="00FA0698"/>
    <w:rsid w:val="00FA150A"/>
    <w:rsid w:val="00FA5BE2"/>
    <w:rsid w:val="00FB33E1"/>
    <w:rsid w:val="00FD2649"/>
    <w:rsid w:val="00FD4F50"/>
    <w:rsid w:val="00FD601F"/>
    <w:rsid w:val="00FE3A05"/>
    <w:rsid w:val="00FE40A1"/>
    <w:rsid w:val="00FF1341"/>
    <w:rsid w:val="00FF183B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19443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6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5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BD8"/>
  </w:style>
  <w:style w:type="paragraph" w:styleId="Footer">
    <w:name w:val="footer"/>
    <w:basedOn w:val="Normal"/>
    <w:link w:val="FooterChar"/>
    <w:uiPriority w:val="99"/>
    <w:unhideWhenUsed/>
    <w:rsid w:val="00C45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BD8"/>
  </w:style>
  <w:style w:type="character" w:styleId="Hyperlink">
    <w:name w:val="Hyperlink"/>
    <w:basedOn w:val="DefaultParagraphFont"/>
    <w:uiPriority w:val="99"/>
    <w:unhideWhenUsed/>
    <w:rsid w:val="007A06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590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3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00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D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D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DB6"/>
    <w:rPr>
      <w:b/>
      <w:bCs/>
      <w:sz w:val="20"/>
      <w:szCs w:val="20"/>
    </w:rPr>
  </w:style>
  <w:style w:type="paragraph" w:customStyle="1" w:styleId="Default">
    <w:name w:val="Default"/>
    <w:rsid w:val="00F46D16"/>
    <w:pPr>
      <w:widowControl w:val="0"/>
      <w:autoSpaceDE w:val="0"/>
      <w:autoSpaceDN w:val="0"/>
      <w:adjustRightInd w:val="0"/>
      <w:spacing w:after="0" w:line="240" w:lineRule="auto"/>
    </w:pPr>
    <w:rPr>
      <w:rFonts w:ascii="Agenda" w:hAnsi="Agenda" w:cs="Agenda"/>
      <w:color w:val="000000"/>
      <w:sz w:val="24"/>
      <w:szCs w:val="24"/>
      <w:lang w:val="en-US"/>
    </w:rPr>
  </w:style>
  <w:style w:type="paragraph" w:customStyle="1" w:styleId="Pa1">
    <w:name w:val="Pa1"/>
    <w:basedOn w:val="Default"/>
    <w:next w:val="Default"/>
    <w:uiPriority w:val="99"/>
    <w:rsid w:val="00F46D16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F46D16"/>
    <w:rPr>
      <w:rFonts w:cs="Agenda"/>
      <w:color w:val="000000"/>
      <w:sz w:val="22"/>
      <w:szCs w:val="22"/>
    </w:rPr>
  </w:style>
  <w:style w:type="character" w:customStyle="1" w:styleId="st">
    <w:name w:val="st"/>
    <w:basedOn w:val="DefaultParagraphFont"/>
    <w:rsid w:val="004B3FFA"/>
  </w:style>
  <w:style w:type="table" w:styleId="TableGrid">
    <w:name w:val="Table Grid"/>
    <w:basedOn w:val="TableNormal"/>
    <w:uiPriority w:val="59"/>
    <w:rsid w:val="00531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6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5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BD8"/>
  </w:style>
  <w:style w:type="paragraph" w:styleId="Footer">
    <w:name w:val="footer"/>
    <w:basedOn w:val="Normal"/>
    <w:link w:val="FooterChar"/>
    <w:uiPriority w:val="99"/>
    <w:unhideWhenUsed/>
    <w:rsid w:val="00C45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BD8"/>
  </w:style>
  <w:style w:type="character" w:styleId="Hyperlink">
    <w:name w:val="Hyperlink"/>
    <w:basedOn w:val="DefaultParagraphFont"/>
    <w:uiPriority w:val="99"/>
    <w:unhideWhenUsed/>
    <w:rsid w:val="007A06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590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3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00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D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D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DB6"/>
    <w:rPr>
      <w:b/>
      <w:bCs/>
      <w:sz w:val="20"/>
      <w:szCs w:val="20"/>
    </w:rPr>
  </w:style>
  <w:style w:type="paragraph" w:customStyle="1" w:styleId="Default">
    <w:name w:val="Default"/>
    <w:rsid w:val="00F46D16"/>
    <w:pPr>
      <w:widowControl w:val="0"/>
      <w:autoSpaceDE w:val="0"/>
      <w:autoSpaceDN w:val="0"/>
      <w:adjustRightInd w:val="0"/>
      <w:spacing w:after="0" w:line="240" w:lineRule="auto"/>
    </w:pPr>
    <w:rPr>
      <w:rFonts w:ascii="Agenda" w:hAnsi="Agenda" w:cs="Agenda"/>
      <w:color w:val="000000"/>
      <w:sz w:val="24"/>
      <w:szCs w:val="24"/>
      <w:lang w:val="en-US"/>
    </w:rPr>
  </w:style>
  <w:style w:type="paragraph" w:customStyle="1" w:styleId="Pa1">
    <w:name w:val="Pa1"/>
    <w:basedOn w:val="Default"/>
    <w:next w:val="Default"/>
    <w:uiPriority w:val="99"/>
    <w:rsid w:val="00F46D16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F46D16"/>
    <w:rPr>
      <w:rFonts w:cs="Agenda"/>
      <w:color w:val="000000"/>
      <w:sz w:val="22"/>
      <w:szCs w:val="22"/>
    </w:rPr>
  </w:style>
  <w:style w:type="character" w:customStyle="1" w:styleId="st">
    <w:name w:val="st"/>
    <w:basedOn w:val="DefaultParagraphFont"/>
    <w:rsid w:val="004B3FFA"/>
  </w:style>
  <w:style w:type="table" w:styleId="TableGrid">
    <w:name w:val="Table Grid"/>
    <w:basedOn w:val="TableNormal"/>
    <w:uiPriority w:val="59"/>
    <w:rsid w:val="00531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0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Microsoft_Excel_97_-_2004_Worksheet1.xls"/><Relationship Id="rId20" Type="http://schemas.openxmlformats.org/officeDocument/2006/relationships/hyperlink" Target="http://www.cardiff.ac.uk/healthcare-sciences/research/collaborations/wales-centre-for-evidence-based-care" TargetMode="External"/><Relationship Id="rId21" Type="http://schemas.openxmlformats.org/officeDocument/2006/relationships/hyperlink" Target="http://findaroom.southwales.ac.uk/rooms/gtab115" TargetMode="External"/><Relationship Id="rId22" Type="http://schemas.openxmlformats.org/officeDocument/2006/relationships/footer" Target="footer1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25" Type="http://schemas.microsoft.com/office/2011/relationships/people" Target="people.xml"/><Relationship Id="rId10" Type="http://schemas.openxmlformats.org/officeDocument/2006/relationships/image" Target="media/image2.emf"/><Relationship Id="rId11" Type="http://schemas.openxmlformats.org/officeDocument/2006/relationships/package" Target="embeddings/Microsoft_Word_Document1.docx"/><Relationship Id="rId12" Type="http://schemas.openxmlformats.org/officeDocument/2006/relationships/hyperlink" Target="http://www.primecentre.wales/community-nursing.php" TargetMode="External"/><Relationship Id="rId13" Type="http://schemas.openxmlformats.org/officeDocument/2006/relationships/hyperlink" Target="mailto:WatkinsA6@cf.ac.uk" TargetMode="External"/><Relationship Id="rId14" Type="http://schemas.openxmlformats.org/officeDocument/2006/relationships/hyperlink" Target="https://www.wales.nhs.uk/sites3/page.cfm?orgid=580&amp;pid=48473" TargetMode="External"/><Relationship Id="rId15" Type="http://schemas.openxmlformats.org/officeDocument/2006/relationships/hyperlink" Target="http://woncarural2015.com/" TargetMode="External"/><Relationship Id="rId16" Type="http://schemas.openxmlformats.org/officeDocument/2006/relationships/hyperlink" Target="http://www.icn2015.ch/en/" TargetMode="External"/><Relationship Id="rId17" Type="http://schemas.openxmlformats.org/officeDocument/2006/relationships/hyperlink" Target="http://www.primecentre.wales/cnrs-research.php" TargetMode="External"/><Relationship Id="rId18" Type="http://schemas.openxmlformats.org/officeDocument/2006/relationships/hyperlink" Target="http://www.primecentre.wales/" TargetMode="External"/><Relationship Id="rId19" Type="http://schemas.openxmlformats.org/officeDocument/2006/relationships/hyperlink" Target="http://www.primecentre.wales/events.php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1746</Words>
  <Characters>9953</Characters>
  <Application>Microsoft Macintosh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Angela Watkins</cp:lastModifiedBy>
  <cp:revision>5</cp:revision>
  <cp:lastPrinted>2015-11-18T10:43:00Z</cp:lastPrinted>
  <dcterms:created xsi:type="dcterms:W3CDTF">2016-01-04T09:57:00Z</dcterms:created>
  <dcterms:modified xsi:type="dcterms:W3CDTF">2016-01-07T09:37:00Z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