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8CC560C" w14:textId="5DB02687" w:rsidR="00941742" w:rsidRPr="00AB462E" w:rsidRDefault="006D3BDA" w:rsidP="006D3BDA">
      <w:pPr>
        <w:spacing w:line="276" w:lineRule="auto"/>
        <w:rPr>
          <w:rFonts w:ascii="Garamond" w:hAnsi="Garamond" w:cs="Arial"/>
          <w:sz w:val="22"/>
          <w:szCs w:val="22"/>
        </w:rPr>
      </w:pPr>
      <w:r w:rsidRPr="00AB462E">
        <w:rPr>
          <w:rFonts w:ascii="Garamond" w:hAnsi="Garamond" w:cs="Arial"/>
          <w:noProof/>
          <w:color w:val="ED7D31" w:themeColor="accent2"/>
          <w:kern w:val="0"/>
          <w:sz w:val="22"/>
          <w:szCs w:val="22"/>
          <w14:ligatures w14:val="none"/>
          <w14:cntxtAlts w14:val="0"/>
        </w:rPr>
        <mc:AlternateContent>
          <mc:Choice Requires="wps">
            <w:drawing>
              <wp:anchor distT="0" distB="0" distL="114300" distR="114300" simplePos="0" relativeHeight="251663360" behindDoc="0" locked="0" layoutInCell="1" allowOverlap="1" wp14:anchorId="598AC3A9" wp14:editId="514B17BA">
                <wp:simplePos x="0" y="0"/>
                <wp:positionH relativeFrom="column">
                  <wp:posOffset>353060</wp:posOffset>
                </wp:positionH>
                <wp:positionV relativeFrom="paragraph">
                  <wp:posOffset>129540</wp:posOffset>
                </wp:positionV>
                <wp:extent cx="5887720" cy="445770"/>
                <wp:effectExtent l="19050" t="19050" r="17780" b="11430"/>
                <wp:wrapNone/>
                <wp:docPr id="7" name="Rounded Rectangle 7"/>
                <wp:cNvGraphicFramePr/>
                <a:graphic xmlns:a="http://schemas.openxmlformats.org/drawingml/2006/main">
                  <a:graphicData uri="http://schemas.microsoft.com/office/word/2010/wordprocessingShape">
                    <wps:wsp>
                      <wps:cNvSpPr/>
                      <wps:spPr>
                        <a:xfrm>
                          <a:off x="0" y="0"/>
                          <a:ext cx="5887720" cy="445770"/>
                        </a:xfrm>
                        <a:prstGeom prst="roundRect">
                          <a:avLst/>
                        </a:prstGeom>
                        <a:noFill/>
                        <a:ln w="28575">
                          <a:solidFill>
                            <a:srgbClr val="33CCCC"/>
                          </a:solidFill>
                        </a:ln>
                      </wps:spPr>
                      <wps:style>
                        <a:lnRef idx="2">
                          <a:schemeClr val="accent3"/>
                        </a:lnRef>
                        <a:fillRef idx="1">
                          <a:schemeClr val="lt1"/>
                        </a:fillRef>
                        <a:effectRef idx="0">
                          <a:schemeClr val="accent3"/>
                        </a:effectRef>
                        <a:fontRef idx="minor">
                          <a:schemeClr val="dk1"/>
                        </a:fontRef>
                      </wps:style>
                      <wps:txbx>
                        <w:txbxContent>
                          <w:p w14:paraId="08E05173" w14:textId="74650F3C" w:rsidR="00D55CF5" w:rsidRPr="00AB462E" w:rsidRDefault="00D55CF5" w:rsidP="00113C88">
                            <w:pPr>
                              <w:pStyle w:val="Heading7"/>
                              <w:rPr>
                                <w:rFonts w:ascii="Garamond" w:hAnsi="Garamond"/>
                                <w:color w:val="auto"/>
                                <w:sz w:val="32"/>
                                <w:szCs w:val="32"/>
                              </w:rPr>
                            </w:pPr>
                            <w:r w:rsidRPr="00AB462E">
                              <w:rPr>
                                <w:rFonts w:ascii="Garamond" w:hAnsi="Garamond"/>
                                <w:color w:val="auto"/>
                                <w:sz w:val="32"/>
                                <w:szCs w:val="32"/>
                              </w:rPr>
                              <w:t>Information Sheet</w:t>
                            </w:r>
                            <w:r w:rsidR="005E574C" w:rsidRPr="00AB462E">
                              <w:rPr>
                                <w:rFonts w:ascii="Garamond" w:hAnsi="Garamond"/>
                                <w:color w:val="auto"/>
                                <w:sz w:val="32"/>
                                <w:szCs w:val="32"/>
                              </w:rPr>
                              <w:t xml:space="preserve"> for Asylum seekers and Refugees</w:t>
                            </w:r>
                          </w:p>
                          <w:p w14:paraId="20A14FE4" w14:textId="77777777" w:rsidR="00D55CF5" w:rsidRPr="007D2B26" w:rsidRDefault="00D55CF5" w:rsidP="00D55CF5">
                            <w:pPr>
                              <w:jc w:val="center"/>
                              <w:rPr>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98AC3A9" id="Rounded Rectangle 7" o:spid="_x0000_s1026" style="position:absolute;margin-left:27.8pt;margin-top:10.2pt;width:463.6pt;height:3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" filled="f" strokecolor="#3cc" strokeweight="2.25pt">
                <v:stroke joinstyle="miter"/>
                <v:textbox>
                  <w:txbxContent>
                    <w:p w14:paraId="08E05173" w14:textId="74650F3C" w:rsidR="00D55CF5" w:rsidRPr="00AB462E" w:rsidRDefault="00D55CF5" w:rsidP="00113C88">
                      <w:pPr>
                        <w:pStyle w:val="Heading7"/>
                        <w:rPr>
                          <w:rFonts w:ascii="Garamond" w:hAnsi="Garamond"/>
                          <w:color w:val="auto"/>
                          <w:sz w:val="32"/>
                          <w:szCs w:val="32"/>
                        </w:rPr>
                      </w:pPr>
                      <w:r w:rsidRPr="00AB462E">
                        <w:rPr>
                          <w:rFonts w:ascii="Garamond" w:hAnsi="Garamond"/>
                          <w:color w:val="auto"/>
                          <w:sz w:val="32"/>
                          <w:szCs w:val="32"/>
                        </w:rPr>
                        <w:t>Information Sheet</w:t>
                      </w:r>
                      <w:r w:rsidR="005E574C" w:rsidRPr="00AB462E">
                        <w:rPr>
                          <w:rFonts w:ascii="Garamond" w:hAnsi="Garamond"/>
                          <w:color w:val="auto"/>
                          <w:sz w:val="32"/>
                          <w:szCs w:val="32"/>
                        </w:rPr>
                        <w:t xml:space="preserve"> for Asylum seekers and Refugees</w:t>
                      </w:r>
                    </w:p>
                    <w:p w14:paraId="20A14FE4" w14:textId="77777777" w:rsidR="00D55CF5" w:rsidRPr="007D2B26" w:rsidRDefault="00D55CF5" w:rsidP="00D55CF5">
                      <w:pPr>
                        <w:jc w:val="center"/>
                        <w:rPr>
                          <w:sz w:val="40"/>
                          <w:szCs w:val="40"/>
                        </w:rPr>
                      </w:pPr>
                    </w:p>
                  </w:txbxContent>
                </v:textbox>
              </v:roundrect>
            </w:pict>
          </mc:Fallback>
        </mc:AlternateContent>
      </w:r>
    </w:p>
    <w:p w14:paraId="146B9A6C" w14:textId="48DA0C48" w:rsidR="00113C88" w:rsidRDefault="00113C88" w:rsidP="005E0B43">
      <w:pPr>
        <w:spacing w:line="276" w:lineRule="auto"/>
        <w:rPr>
          <w:rFonts w:ascii="Garamond" w:hAnsi="Garamond" w:cs="Arial"/>
          <w:sz w:val="24"/>
          <w:szCs w:val="24"/>
        </w:rPr>
      </w:pPr>
      <w:bookmarkStart w:id="1" w:name="_Hlk67934675"/>
      <w:bookmarkEnd w:id="1"/>
    </w:p>
    <w:p w14:paraId="7015EFE2" w14:textId="77777777" w:rsidR="006D3BDA" w:rsidRPr="00AB462E" w:rsidRDefault="006D3BDA" w:rsidP="005E0B43">
      <w:pPr>
        <w:spacing w:line="276" w:lineRule="auto"/>
        <w:rPr>
          <w:rFonts w:ascii="Garamond" w:hAnsi="Garamond" w:cs="Arial"/>
          <w:sz w:val="24"/>
          <w:szCs w:val="24"/>
        </w:rPr>
      </w:pPr>
    </w:p>
    <w:p w14:paraId="363BE328" w14:textId="5A7F7F78" w:rsidR="00113C88" w:rsidRPr="00AB462E" w:rsidRDefault="00113C88" w:rsidP="005E0B43">
      <w:pPr>
        <w:widowControl w:val="0"/>
        <w:spacing w:before="21" w:after="60" w:line="276" w:lineRule="auto"/>
        <w:jc w:val="both"/>
        <w:rPr>
          <w:rFonts w:ascii="Garamond" w:hAnsi="Garamond" w:cs="Arial"/>
          <w:b/>
          <w:bCs/>
          <w:color w:val="auto"/>
          <w:sz w:val="24"/>
          <w:szCs w:val="24"/>
          <w14:ligatures w14:val="none"/>
        </w:rPr>
      </w:pPr>
      <w:r w:rsidRPr="00AB462E">
        <w:rPr>
          <w:rFonts w:ascii="Garamond" w:hAnsi="Garamond" w:cs="Arial"/>
          <w:b/>
          <w:bCs/>
          <w:color w:val="auto"/>
          <w:sz w:val="24"/>
          <w:szCs w:val="24"/>
          <w14:ligatures w14:val="none"/>
        </w:rPr>
        <w:t>1. What is the HEAR 2 study?</w:t>
      </w:r>
    </w:p>
    <w:p w14:paraId="328649E7" w14:textId="291F8B76" w:rsidR="00113C88" w:rsidRPr="00AB462E" w:rsidRDefault="00113C88" w:rsidP="005E0B43">
      <w:pPr>
        <w:pStyle w:val="BodyText"/>
        <w:rPr>
          <w:rFonts w:ascii="Garamond" w:hAnsi="Garamond"/>
          <w:color w:val="auto"/>
          <w:sz w:val="24"/>
          <w:szCs w:val="24"/>
        </w:rPr>
      </w:pPr>
      <w:r w:rsidRPr="00AB462E">
        <w:rPr>
          <w:rFonts w:ascii="Garamond" w:hAnsi="Garamond"/>
          <w:color w:val="auto"/>
          <w:sz w:val="24"/>
          <w:szCs w:val="24"/>
        </w:rPr>
        <w:t xml:space="preserve">Health and Care Research Wales have asked Swansea University to find out the experience of asylum seekers and refugees </w:t>
      </w:r>
      <w:r w:rsidR="001D24E2">
        <w:rPr>
          <w:rFonts w:ascii="Garamond" w:hAnsi="Garamond"/>
          <w:color w:val="auto"/>
          <w:sz w:val="24"/>
          <w:szCs w:val="24"/>
        </w:rPr>
        <w:t xml:space="preserve">who use </w:t>
      </w:r>
      <w:r w:rsidRPr="00AB462E">
        <w:rPr>
          <w:rFonts w:ascii="Garamond" w:hAnsi="Garamond"/>
          <w:color w:val="auto"/>
          <w:sz w:val="24"/>
          <w:szCs w:val="24"/>
        </w:rPr>
        <w:t xml:space="preserve">interpreters </w:t>
      </w:r>
      <w:r w:rsidR="001D24E2">
        <w:rPr>
          <w:rFonts w:ascii="Garamond" w:hAnsi="Garamond"/>
          <w:color w:val="auto"/>
          <w:sz w:val="24"/>
          <w:szCs w:val="24"/>
        </w:rPr>
        <w:t>to access</w:t>
      </w:r>
      <w:r w:rsidR="001D24E2" w:rsidRPr="00AB462E">
        <w:rPr>
          <w:rFonts w:ascii="Garamond" w:hAnsi="Garamond"/>
          <w:color w:val="auto"/>
          <w:sz w:val="24"/>
          <w:szCs w:val="24"/>
        </w:rPr>
        <w:t xml:space="preserve"> </w:t>
      </w:r>
      <w:r w:rsidRPr="00AB462E">
        <w:rPr>
          <w:rFonts w:ascii="Garamond" w:hAnsi="Garamond"/>
          <w:color w:val="auto"/>
          <w:sz w:val="24"/>
          <w:szCs w:val="24"/>
        </w:rPr>
        <w:t>the National Health Service (NHS) in Wales. During the HEAR 2  study, Swansea University will work with the NHS and Welsh charities to find out how people access interpretation services when using primary and emergency care, what problems they may have, and what has worked well for people.</w:t>
      </w:r>
    </w:p>
    <w:p w14:paraId="64CDEA9F" w14:textId="1FF01CB5" w:rsidR="00113C88" w:rsidRPr="00AB462E" w:rsidRDefault="00113C88" w:rsidP="00AB462E">
      <w:pPr>
        <w:pStyle w:val="BodyText3"/>
        <w:rPr>
          <w:kern w:val="0"/>
          <w:sz w:val="24"/>
          <w:szCs w:val="24"/>
          <w14:cntxtAlts w14:val="0"/>
        </w:rPr>
      </w:pPr>
      <w:r w:rsidRPr="00AB462E">
        <w:rPr>
          <w:sz w:val="24"/>
          <w:szCs w:val="24"/>
        </w:rPr>
        <w:t xml:space="preserve">This information sheet tells you about the study, to help you decide whether you want to take part. Please read the information carefully and discuss it with friends or relatives if you wish. </w:t>
      </w:r>
      <w:r w:rsidR="00FF1700">
        <w:t>I</w:t>
      </w:r>
      <w:r w:rsidR="00A67366">
        <w:t xml:space="preserve">f you decide not to take part, this will make </w:t>
      </w:r>
      <w:proofErr w:type="spellStart"/>
      <w:r w:rsidR="00A67366">
        <w:t>not</w:t>
      </w:r>
      <w:proofErr w:type="spellEnd"/>
      <w:r w:rsidR="00A67366">
        <w:t xml:space="preserve"> difference to the care you receive</w:t>
      </w:r>
      <w:r w:rsidRPr="00AB462E">
        <w:rPr>
          <w:sz w:val="24"/>
          <w:szCs w:val="24"/>
        </w:rPr>
        <w:t xml:space="preserve">. </w:t>
      </w:r>
    </w:p>
    <w:p w14:paraId="2F5921A8" w14:textId="51C1E891" w:rsidR="00113C88" w:rsidRPr="00AB462E" w:rsidRDefault="00113C88" w:rsidP="005E0B43">
      <w:pPr>
        <w:widowControl w:val="0"/>
        <w:spacing w:before="0" w:after="0" w:line="276" w:lineRule="auto"/>
        <w:jc w:val="center"/>
        <w:rPr>
          <w:rFonts w:ascii="Garamond" w:hAnsi="Garamond" w:cs="Arial"/>
          <w:b/>
          <w:bCs/>
          <w:i/>
          <w:iCs/>
          <w:color w:val="auto"/>
          <w:sz w:val="24"/>
          <w:szCs w:val="24"/>
          <w14:ligatures w14:val="none"/>
        </w:rPr>
      </w:pPr>
      <w:r w:rsidRPr="00AB462E">
        <w:rPr>
          <w:rFonts w:ascii="Garamond" w:hAnsi="Garamond" w:cs="Arial"/>
          <w:b/>
          <w:bCs/>
          <w:i/>
          <w:iCs/>
          <w:color w:val="auto"/>
          <w:sz w:val="24"/>
          <w:szCs w:val="24"/>
          <w14:ligatures w14:val="none"/>
        </w:rPr>
        <w:t>Please ask the research team or a support worker if there is anything which is unclear or if you would like more information.</w:t>
      </w:r>
    </w:p>
    <w:p w14:paraId="6DAD8AF8" w14:textId="12336EF7" w:rsidR="005E0B43" w:rsidRPr="00AB462E" w:rsidRDefault="008A3200" w:rsidP="005E0B43">
      <w:pPr>
        <w:widowControl w:val="0"/>
        <w:spacing w:before="0" w:after="0" w:line="276" w:lineRule="auto"/>
        <w:rPr>
          <w:rFonts w:ascii="Garamond" w:hAnsi="Garamond" w:cs="Arial"/>
          <w:b/>
          <w:bCs/>
          <w:i/>
          <w:iCs/>
          <w:color w:val="auto"/>
          <w:sz w:val="24"/>
          <w:szCs w:val="24"/>
          <w14:ligatures w14:val="none"/>
        </w:rPr>
      </w:pPr>
      <w:r w:rsidRPr="00AB462E">
        <w:rPr>
          <w:rFonts w:ascii="Garamond" w:hAnsi="Garamond" w:cs="Arial"/>
          <w:noProof/>
          <w:color w:val="auto"/>
          <w:sz w:val="24"/>
          <w:szCs w:val="24"/>
          <w14:ligatures w14:val="none"/>
          <w14:cntxtAlts w14:val="0"/>
        </w:rPr>
        <w:drawing>
          <wp:anchor distT="0" distB="0" distL="114300" distR="114300" simplePos="0" relativeHeight="251677696" behindDoc="0" locked="0" layoutInCell="1" allowOverlap="1" wp14:anchorId="4272AA39" wp14:editId="0C89237B">
            <wp:simplePos x="0" y="0"/>
            <wp:positionH relativeFrom="column">
              <wp:posOffset>4798695</wp:posOffset>
            </wp:positionH>
            <wp:positionV relativeFrom="paragraph">
              <wp:posOffset>168910</wp:posOffset>
            </wp:positionV>
            <wp:extent cx="1344295" cy="1028700"/>
            <wp:effectExtent l="0" t="0" r="8255" b="0"/>
            <wp:wrapSquare wrapText="bothSides"/>
            <wp:docPr id="79" name="Picture 79" descr="Image result for qu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questionnaire"/>
                    <pic:cNvPicPr>
                      <a:picLocks noChangeAspect="1" noChangeArrowheads="1"/>
                    </pic:cNvPicPr>
                  </pic:nvPicPr>
                  <pic:blipFill rotWithShape="1">
                    <a:blip r:embed="rId11">
                      <a:extLst>
                        <a:ext uri="{28A0092B-C50C-407E-A947-70E740481C1C}">
                          <a14:useLocalDpi xmlns:a14="http://schemas.microsoft.com/office/drawing/2010/main" val="0"/>
                        </a:ext>
                      </a:extLst>
                    </a:blip>
                    <a:srcRect b="11330"/>
                    <a:stretch/>
                  </pic:blipFill>
                  <pic:spPr bwMode="auto">
                    <a:xfrm>
                      <a:off x="0" y="0"/>
                      <a:ext cx="1344295" cy="1028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6CEA53" w14:textId="15E6197D" w:rsidR="00113C88" w:rsidRPr="00AB462E" w:rsidRDefault="00113C88" w:rsidP="005E0B43">
      <w:pPr>
        <w:widowControl w:val="0"/>
        <w:spacing w:after="60" w:line="276" w:lineRule="auto"/>
        <w:rPr>
          <w:rFonts w:ascii="Garamond" w:hAnsi="Garamond" w:cs="Arial"/>
          <w:b/>
          <w:bCs/>
          <w:color w:val="auto"/>
          <w:sz w:val="24"/>
          <w:szCs w:val="24"/>
          <w14:ligatures w14:val="none"/>
        </w:rPr>
      </w:pPr>
      <w:r w:rsidRPr="00AB462E">
        <w:rPr>
          <w:rFonts w:ascii="Garamond" w:hAnsi="Garamond" w:cs="Arial"/>
          <w:b/>
          <w:bCs/>
          <w:color w:val="auto"/>
          <w:sz w:val="24"/>
          <w:szCs w:val="24"/>
          <w14:ligatures w14:val="none"/>
        </w:rPr>
        <w:t xml:space="preserve">2. Why </w:t>
      </w:r>
      <w:proofErr w:type="gramStart"/>
      <w:r w:rsidRPr="00AB462E">
        <w:rPr>
          <w:rFonts w:ascii="Garamond" w:hAnsi="Garamond" w:cs="Arial"/>
          <w:b/>
          <w:bCs/>
          <w:color w:val="auto"/>
          <w:sz w:val="24"/>
          <w:szCs w:val="24"/>
          <w14:ligatures w14:val="none"/>
        </w:rPr>
        <w:t>am I being invited</w:t>
      </w:r>
      <w:proofErr w:type="gramEnd"/>
      <w:r w:rsidRPr="00AB462E">
        <w:rPr>
          <w:rFonts w:ascii="Garamond" w:hAnsi="Garamond" w:cs="Arial"/>
          <w:b/>
          <w:bCs/>
          <w:color w:val="auto"/>
          <w:sz w:val="24"/>
          <w:szCs w:val="24"/>
          <w14:ligatures w14:val="none"/>
        </w:rPr>
        <w:t xml:space="preserve"> to take part? </w:t>
      </w:r>
    </w:p>
    <w:p w14:paraId="1DEB3D17" w14:textId="6F4A5889" w:rsidR="001D24E2" w:rsidRDefault="00113C88" w:rsidP="005E0B43">
      <w:pPr>
        <w:widowControl w:val="0"/>
        <w:spacing w:after="60" w:line="276" w:lineRule="auto"/>
        <w:rPr>
          <w:rFonts w:ascii="Garamond" w:hAnsi="Garamond" w:cs="Arial"/>
          <w:color w:val="auto"/>
          <w:sz w:val="24"/>
          <w:szCs w:val="24"/>
          <w14:ligatures w14:val="none"/>
        </w:rPr>
      </w:pPr>
      <w:r w:rsidRPr="00AB462E">
        <w:rPr>
          <w:rFonts w:ascii="Garamond" w:hAnsi="Garamond" w:cs="Arial"/>
          <w:color w:val="auto"/>
          <w:sz w:val="24"/>
          <w:szCs w:val="24"/>
          <w14:ligatures w14:val="none"/>
        </w:rPr>
        <w:t>We think that collecting this information directly from asylum seekers and refugees will help improve NHS services. By contributing your answers, thoughts and feelings, you will help us to gain a better understanding of patients</w:t>
      </w:r>
      <w:r w:rsidR="001D24E2">
        <w:rPr>
          <w:rFonts w:ascii="Garamond" w:hAnsi="Garamond" w:cs="Arial"/>
          <w:color w:val="auto"/>
          <w:sz w:val="24"/>
          <w:szCs w:val="24"/>
          <w14:ligatures w14:val="none"/>
        </w:rPr>
        <w:t>’</w:t>
      </w:r>
      <w:r w:rsidRPr="00AB462E">
        <w:rPr>
          <w:rFonts w:ascii="Garamond" w:hAnsi="Garamond" w:cs="Arial"/>
          <w:color w:val="auto"/>
          <w:sz w:val="24"/>
          <w:szCs w:val="24"/>
          <w14:ligatures w14:val="none"/>
        </w:rPr>
        <w:t xml:space="preserve"> experience of</w:t>
      </w:r>
      <w:r w:rsidR="00C00542" w:rsidRPr="00AB462E">
        <w:rPr>
          <w:rFonts w:ascii="Garamond" w:hAnsi="Garamond" w:cs="Arial"/>
          <w:color w:val="auto"/>
          <w:sz w:val="24"/>
          <w:szCs w:val="24"/>
          <w14:ligatures w14:val="none"/>
        </w:rPr>
        <w:t xml:space="preserve"> interpretation services in the</w:t>
      </w:r>
      <w:r w:rsidRPr="00AB462E">
        <w:rPr>
          <w:rFonts w:ascii="Garamond" w:hAnsi="Garamond" w:cs="Arial"/>
          <w:color w:val="auto"/>
          <w:sz w:val="24"/>
          <w:szCs w:val="24"/>
          <w14:ligatures w14:val="none"/>
        </w:rPr>
        <w:t xml:space="preserve"> NHS.</w:t>
      </w:r>
    </w:p>
    <w:p w14:paraId="32661FC9" w14:textId="54AD7841" w:rsidR="00113C88" w:rsidRPr="00AB462E" w:rsidRDefault="00113C88" w:rsidP="005E0B43">
      <w:pPr>
        <w:widowControl w:val="0"/>
        <w:spacing w:after="60" w:line="276" w:lineRule="auto"/>
        <w:rPr>
          <w:rFonts w:ascii="Garamond" w:hAnsi="Garamond" w:cs="Arial"/>
          <w:b/>
          <w:bCs/>
          <w:color w:val="auto"/>
          <w:sz w:val="24"/>
          <w:szCs w:val="24"/>
          <w14:ligatures w14:val="none"/>
        </w:rPr>
      </w:pPr>
      <w:r w:rsidRPr="00AB462E">
        <w:rPr>
          <w:rFonts w:ascii="Garamond" w:hAnsi="Garamond"/>
          <w:noProof/>
          <w:color w:val="auto"/>
          <w:sz w:val="24"/>
          <w:szCs w:val="24"/>
          <w14:ligatures w14:val="none"/>
          <w14:cntxtAlts w14:val="0"/>
        </w:rPr>
        <w:t xml:space="preserve"> </w:t>
      </w:r>
    </w:p>
    <w:p w14:paraId="12DE2D40" w14:textId="645696FF" w:rsidR="00113C88" w:rsidRPr="00AB462E" w:rsidRDefault="00113C88" w:rsidP="005E0B43">
      <w:pPr>
        <w:widowControl w:val="0"/>
        <w:spacing w:after="60" w:line="276" w:lineRule="auto"/>
        <w:jc w:val="both"/>
        <w:rPr>
          <w:rFonts w:ascii="Garamond" w:hAnsi="Garamond" w:cs="Arial"/>
          <w:color w:val="auto"/>
          <w:sz w:val="24"/>
          <w:szCs w:val="24"/>
          <w14:ligatures w14:val="none"/>
        </w:rPr>
      </w:pPr>
      <w:r w:rsidRPr="00AB462E">
        <w:rPr>
          <w:rFonts w:ascii="Garamond" w:hAnsi="Garamond" w:cs="Arial"/>
          <w:b/>
          <w:bCs/>
          <w:color w:val="auto"/>
          <w:sz w:val="24"/>
          <w:szCs w:val="24"/>
          <w14:ligatures w14:val="none"/>
        </w:rPr>
        <w:t>3. Do I have to take part?</w:t>
      </w:r>
    </w:p>
    <w:p w14:paraId="707AB1CF" w14:textId="03F279FC" w:rsidR="00113C88" w:rsidRDefault="00113C88" w:rsidP="005E0B43">
      <w:pPr>
        <w:widowControl w:val="0"/>
        <w:spacing w:after="60" w:line="276" w:lineRule="auto"/>
        <w:jc w:val="both"/>
        <w:rPr>
          <w:rFonts w:ascii="Garamond" w:hAnsi="Garamond" w:cs="Arial"/>
          <w:iCs/>
          <w:color w:val="auto"/>
          <w:sz w:val="24"/>
          <w:szCs w:val="24"/>
          <w14:ligatures w14:val="none"/>
        </w:rPr>
      </w:pPr>
      <w:r w:rsidRPr="00AB462E">
        <w:rPr>
          <w:rFonts w:ascii="Garamond" w:hAnsi="Garamond" w:cs="Arial"/>
          <w:iCs/>
          <w:color w:val="auto"/>
          <w:sz w:val="24"/>
          <w:szCs w:val="24"/>
          <w14:ligatures w14:val="none"/>
        </w:rPr>
        <w:t xml:space="preserve">No, your participation is entirely voluntary. </w:t>
      </w:r>
    </w:p>
    <w:p w14:paraId="083E58D8" w14:textId="77777777" w:rsidR="001D24E2" w:rsidRPr="00AB462E" w:rsidRDefault="001D24E2" w:rsidP="005E0B43">
      <w:pPr>
        <w:widowControl w:val="0"/>
        <w:spacing w:after="60" w:line="276" w:lineRule="auto"/>
        <w:jc w:val="both"/>
        <w:rPr>
          <w:rFonts w:ascii="Garamond" w:hAnsi="Garamond" w:cs="Arial"/>
          <w:iCs/>
          <w:color w:val="auto"/>
          <w:sz w:val="24"/>
          <w:szCs w:val="24"/>
          <w14:ligatures w14:val="none"/>
        </w:rPr>
      </w:pPr>
    </w:p>
    <w:p w14:paraId="2E044FEE" w14:textId="52818E7A" w:rsidR="00113C88" w:rsidRPr="00AB462E" w:rsidRDefault="005E0B43" w:rsidP="005E0B43">
      <w:pPr>
        <w:widowControl w:val="0"/>
        <w:tabs>
          <w:tab w:val="left" w:pos="0"/>
        </w:tabs>
        <w:spacing w:after="0" w:line="276" w:lineRule="auto"/>
        <w:rPr>
          <w:rFonts w:ascii="Garamond" w:hAnsi="Garamond" w:cs="Arial"/>
          <w:b/>
          <w:bCs/>
          <w:iCs/>
          <w:color w:val="auto"/>
          <w:sz w:val="24"/>
          <w:szCs w:val="24"/>
          <w14:ligatures w14:val="none"/>
        </w:rPr>
      </w:pPr>
      <w:r w:rsidRPr="00AB462E">
        <w:rPr>
          <w:rFonts w:ascii="Garamond" w:hAnsi="Garamond" w:cs="Arial"/>
          <w:b/>
          <w:bCs/>
          <w:iCs/>
          <w:color w:val="auto"/>
          <w:sz w:val="24"/>
          <w:szCs w:val="24"/>
          <w14:ligatures w14:val="none"/>
        </w:rPr>
        <w:t xml:space="preserve">4. </w:t>
      </w:r>
      <w:r w:rsidR="00113C88" w:rsidRPr="00AB462E">
        <w:rPr>
          <w:rFonts w:ascii="Garamond" w:hAnsi="Garamond" w:cs="Arial"/>
          <w:b/>
          <w:bCs/>
          <w:iCs/>
          <w:color w:val="auto"/>
          <w:sz w:val="24"/>
          <w:szCs w:val="24"/>
          <w14:ligatures w14:val="none"/>
        </w:rPr>
        <w:t>What will happen if I do take part?</w:t>
      </w:r>
    </w:p>
    <w:p w14:paraId="767B2F81" w14:textId="1C391F73" w:rsidR="00113C88" w:rsidRPr="00AB462E" w:rsidRDefault="00113C88" w:rsidP="005E0B43">
      <w:pPr>
        <w:widowControl w:val="0"/>
        <w:spacing w:after="60" w:line="276" w:lineRule="auto"/>
        <w:rPr>
          <w:rFonts w:ascii="Garamond" w:hAnsi="Garamond" w:cs="Arial"/>
          <w:b/>
          <w:bCs/>
          <w:i/>
          <w:iCs/>
          <w:color w:val="auto"/>
          <w:sz w:val="24"/>
          <w:szCs w:val="24"/>
          <w14:ligatures w14:val="none"/>
        </w:rPr>
      </w:pPr>
      <w:r w:rsidRPr="00AB462E">
        <w:rPr>
          <w:rFonts w:ascii="Garamond" w:hAnsi="Garamond" w:cs="Arial"/>
          <w:iCs/>
          <w:color w:val="auto"/>
          <w:sz w:val="24"/>
          <w:szCs w:val="24"/>
          <w14:ligatures w14:val="none"/>
        </w:rPr>
        <w:t>If you want to take part, we will ask you to sign a consent form to show you have agreed. You are free to change your mind at any time, without giving a reason. We will:</w:t>
      </w:r>
    </w:p>
    <w:p w14:paraId="6EDA6418" w14:textId="0930D80B" w:rsidR="00113C88" w:rsidRDefault="001D24E2" w:rsidP="00A67366">
      <w:pPr>
        <w:pStyle w:val="ListParagraph"/>
        <w:widowControl w:val="0"/>
        <w:spacing w:after="60" w:line="276" w:lineRule="auto"/>
        <w:ind w:left="426"/>
        <w:jc w:val="both"/>
        <w:rPr>
          <w:rFonts w:ascii="Garamond" w:hAnsi="Garamond" w:cs="Arial"/>
          <w:iCs/>
          <w:color w:val="auto"/>
          <w:sz w:val="24"/>
          <w:szCs w:val="24"/>
          <w14:ligatures w14:val="none"/>
        </w:rPr>
      </w:pPr>
      <w:proofErr w:type="gramStart"/>
      <w:r>
        <w:rPr>
          <w:rFonts w:ascii="Garamond" w:hAnsi="Garamond" w:cs="Arial"/>
          <w:iCs/>
          <w:color w:val="auto"/>
          <w:sz w:val="24"/>
          <w:szCs w:val="24"/>
          <w14:ligatures w14:val="none"/>
        </w:rPr>
        <w:t>a</w:t>
      </w:r>
      <w:proofErr w:type="gramEnd"/>
      <w:r>
        <w:rPr>
          <w:rFonts w:ascii="Garamond" w:hAnsi="Garamond" w:cs="Arial"/>
          <w:iCs/>
          <w:color w:val="auto"/>
          <w:sz w:val="24"/>
          <w:szCs w:val="24"/>
          <w14:ligatures w14:val="none"/>
        </w:rPr>
        <w:t xml:space="preserve">. </w:t>
      </w:r>
      <w:r w:rsidR="00113C88" w:rsidRPr="00AB462E">
        <w:rPr>
          <w:rFonts w:ascii="Garamond" w:hAnsi="Garamond" w:cs="Arial"/>
          <w:iCs/>
          <w:color w:val="auto"/>
          <w:sz w:val="24"/>
          <w:szCs w:val="24"/>
          <w14:ligatures w14:val="none"/>
        </w:rPr>
        <w:t xml:space="preserve">ask you to complete a questionnaire. The questions will ask what services you have accessed and how satisfied you were with the care you received from the NHS. The questionnaire should take </w:t>
      </w:r>
      <w:r>
        <w:rPr>
          <w:rFonts w:ascii="Garamond" w:hAnsi="Garamond" w:cs="Arial"/>
          <w:iCs/>
          <w:color w:val="auto"/>
          <w:sz w:val="24"/>
          <w:szCs w:val="24"/>
          <w14:ligatures w14:val="none"/>
        </w:rPr>
        <w:t xml:space="preserve">no more than </w:t>
      </w:r>
      <w:r w:rsidR="00113C88" w:rsidRPr="00AB462E">
        <w:rPr>
          <w:rFonts w:ascii="Garamond" w:hAnsi="Garamond" w:cs="Arial"/>
          <w:iCs/>
          <w:color w:val="auto"/>
          <w:sz w:val="24"/>
          <w:szCs w:val="24"/>
          <w14:ligatures w14:val="none"/>
        </w:rPr>
        <w:t xml:space="preserve">30 minutes to complete. </w:t>
      </w:r>
    </w:p>
    <w:p w14:paraId="31DCE2DB" w14:textId="01F7C2A1" w:rsidR="006D3BDA" w:rsidRDefault="006D3BDA" w:rsidP="00A67366">
      <w:pPr>
        <w:pStyle w:val="ListParagraph"/>
        <w:widowControl w:val="0"/>
        <w:spacing w:after="60" w:line="276" w:lineRule="auto"/>
        <w:ind w:left="426"/>
        <w:jc w:val="both"/>
        <w:rPr>
          <w:rFonts w:ascii="Garamond" w:hAnsi="Garamond" w:cs="Arial"/>
          <w:iCs/>
          <w:color w:val="auto"/>
          <w:sz w:val="24"/>
          <w:szCs w:val="24"/>
          <w14:ligatures w14:val="none"/>
        </w:rPr>
      </w:pPr>
    </w:p>
    <w:p w14:paraId="18F25084" w14:textId="42108EF3" w:rsidR="006D3BDA" w:rsidRDefault="006D3BDA" w:rsidP="00A67366">
      <w:pPr>
        <w:pStyle w:val="ListParagraph"/>
        <w:widowControl w:val="0"/>
        <w:spacing w:after="60" w:line="276" w:lineRule="auto"/>
        <w:ind w:left="426"/>
        <w:jc w:val="both"/>
        <w:rPr>
          <w:rFonts w:ascii="Garamond" w:hAnsi="Garamond" w:cs="Arial"/>
          <w:iCs/>
          <w:color w:val="auto"/>
          <w:sz w:val="24"/>
          <w:szCs w:val="24"/>
          <w14:ligatures w14:val="none"/>
        </w:rPr>
      </w:pPr>
    </w:p>
    <w:p w14:paraId="1048C72A" w14:textId="77777777" w:rsidR="00AF7502" w:rsidRPr="00AF7502" w:rsidRDefault="00AF7502" w:rsidP="00AF7502"/>
    <w:p w14:paraId="4B3ECCDA" w14:textId="21254F2D" w:rsidR="00113C88" w:rsidRPr="00AB462E" w:rsidRDefault="001D24E2" w:rsidP="00A67366">
      <w:pPr>
        <w:pStyle w:val="ListParagraph"/>
        <w:widowControl w:val="0"/>
        <w:spacing w:before="0" w:after="240" w:line="276" w:lineRule="auto"/>
        <w:ind w:left="426"/>
        <w:jc w:val="both"/>
        <w:rPr>
          <w:rFonts w:ascii="Garamond" w:hAnsi="Garamond" w:cs="Arial"/>
          <w:b/>
          <w:bCs/>
          <w:color w:val="auto"/>
          <w:sz w:val="24"/>
          <w:szCs w:val="24"/>
          <w14:ligatures w14:val="none"/>
        </w:rPr>
      </w:pPr>
      <w:proofErr w:type="gramStart"/>
      <w:r>
        <w:rPr>
          <w:rFonts w:ascii="Garamond" w:hAnsi="Garamond" w:cs="Arial"/>
          <w:color w:val="auto"/>
          <w:sz w:val="24"/>
          <w:szCs w:val="24"/>
          <w14:ligatures w14:val="none"/>
        </w:rPr>
        <w:t>b</w:t>
      </w:r>
      <w:proofErr w:type="gramEnd"/>
      <w:r>
        <w:rPr>
          <w:rFonts w:ascii="Garamond" w:hAnsi="Garamond" w:cs="Arial"/>
          <w:color w:val="auto"/>
          <w:sz w:val="24"/>
          <w:szCs w:val="24"/>
          <w14:ligatures w14:val="none"/>
        </w:rPr>
        <w:t>.</w:t>
      </w:r>
      <w:r>
        <w:rPr>
          <w:rFonts w:ascii="Garamond" w:hAnsi="Garamond" w:cs="Arial"/>
          <w:color w:val="auto"/>
          <w:sz w:val="24"/>
          <w:szCs w:val="24"/>
          <w14:ligatures w14:val="none"/>
        </w:rPr>
        <w:tab/>
        <w:t>invite</w:t>
      </w:r>
      <w:r w:rsidRPr="00AB462E">
        <w:rPr>
          <w:rFonts w:ascii="Garamond" w:hAnsi="Garamond" w:cs="Arial"/>
          <w:color w:val="auto"/>
          <w:sz w:val="24"/>
          <w:szCs w:val="24"/>
          <w14:ligatures w14:val="none"/>
        </w:rPr>
        <w:t xml:space="preserve"> </w:t>
      </w:r>
      <w:r w:rsidR="00113C88" w:rsidRPr="00AB462E">
        <w:rPr>
          <w:rFonts w:ascii="Garamond" w:hAnsi="Garamond" w:cs="Arial"/>
          <w:color w:val="auto"/>
          <w:sz w:val="24"/>
          <w:szCs w:val="24"/>
          <w14:ligatures w14:val="none"/>
        </w:rPr>
        <w:t xml:space="preserve">some people to take part in an interview to help us understand </w:t>
      </w:r>
      <w:r>
        <w:rPr>
          <w:rFonts w:ascii="Garamond" w:hAnsi="Garamond" w:cs="Arial"/>
          <w:color w:val="auto"/>
          <w:sz w:val="24"/>
          <w:szCs w:val="24"/>
          <w14:ligatures w14:val="none"/>
        </w:rPr>
        <w:t xml:space="preserve">more about your </w:t>
      </w:r>
      <w:r w:rsidR="00113C88" w:rsidRPr="00AB462E">
        <w:rPr>
          <w:rFonts w:ascii="Garamond" w:hAnsi="Garamond" w:cs="Arial"/>
          <w:color w:val="auto"/>
          <w:sz w:val="24"/>
          <w:szCs w:val="24"/>
          <w14:ligatures w14:val="none"/>
        </w:rPr>
        <w:t xml:space="preserve"> experience of interpretation services. If you are </w:t>
      </w:r>
      <w:r>
        <w:rPr>
          <w:rFonts w:ascii="Garamond" w:hAnsi="Garamond" w:cs="Arial"/>
          <w:color w:val="auto"/>
          <w:sz w:val="24"/>
          <w:szCs w:val="24"/>
          <w14:ligatures w14:val="none"/>
        </w:rPr>
        <w:t xml:space="preserve">interested in taking part in an interview, please let us know and </w:t>
      </w:r>
      <w:r w:rsidR="00113C88" w:rsidRPr="00AB462E">
        <w:rPr>
          <w:rFonts w:ascii="Garamond" w:hAnsi="Garamond" w:cs="Arial"/>
          <w:color w:val="auto"/>
          <w:sz w:val="24"/>
          <w:szCs w:val="24"/>
          <w14:ligatures w14:val="none"/>
        </w:rPr>
        <w:t xml:space="preserve"> tell us how to contact you on the consent form. </w:t>
      </w:r>
    </w:p>
    <w:p w14:paraId="4345A2D5" w14:textId="77777777" w:rsidR="00113C88" w:rsidRPr="00AB462E" w:rsidRDefault="00113C88" w:rsidP="005E0B43">
      <w:pPr>
        <w:pStyle w:val="ListParagraph"/>
        <w:widowControl w:val="0"/>
        <w:spacing w:before="0" w:after="240" w:line="276" w:lineRule="auto"/>
        <w:ind w:left="426"/>
        <w:jc w:val="both"/>
        <w:rPr>
          <w:rFonts w:ascii="Garamond" w:hAnsi="Garamond" w:cs="Arial"/>
          <w:b/>
          <w:bCs/>
          <w:color w:val="auto"/>
          <w:sz w:val="24"/>
          <w:szCs w:val="24"/>
          <w14:ligatures w14:val="none"/>
        </w:rPr>
      </w:pPr>
    </w:p>
    <w:p w14:paraId="457ED44E" w14:textId="2DD7B058" w:rsidR="00C00542" w:rsidRDefault="00113C88" w:rsidP="00C00542">
      <w:pPr>
        <w:pStyle w:val="ListParagraph"/>
        <w:widowControl w:val="0"/>
        <w:spacing w:before="0" w:after="0" w:line="276" w:lineRule="auto"/>
        <w:ind w:left="87"/>
        <w:jc w:val="center"/>
        <w:rPr>
          <w:rFonts w:ascii="Garamond" w:hAnsi="Garamond" w:cs="Arial"/>
          <w:b/>
          <w:bCs/>
          <w:i/>
          <w:iCs/>
          <w:color w:val="auto"/>
          <w:sz w:val="24"/>
          <w:szCs w:val="24"/>
          <w14:ligatures w14:val="none"/>
        </w:rPr>
      </w:pPr>
      <w:r w:rsidRPr="00AB462E">
        <w:rPr>
          <w:rFonts w:ascii="Garamond" w:hAnsi="Garamond" w:cs="Arial"/>
          <w:b/>
          <w:bCs/>
          <w:i/>
          <w:iCs/>
          <w:color w:val="auto"/>
          <w:sz w:val="24"/>
          <w:szCs w:val="24"/>
          <w14:ligatures w14:val="none"/>
        </w:rPr>
        <w:t>You do not have to participate in all parts of the study – you can choose to do some parts and not others.</w:t>
      </w:r>
    </w:p>
    <w:p w14:paraId="4694DFF5" w14:textId="77777777" w:rsidR="001D24E2" w:rsidRPr="00AB462E" w:rsidRDefault="001D24E2" w:rsidP="00C00542">
      <w:pPr>
        <w:pStyle w:val="ListParagraph"/>
        <w:widowControl w:val="0"/>
        <w:spacing w:before="0" w:after="0" w:line="276" w:lineRule="auto"/>
        <w:ind w:left="87"/>
        <w:jc w:val="center"/>
        <w:rPr>
          <w:rFonts w:ascii="Garamond" w:hAnsi="Garamond" w:cs="Arial"/>
          <w:b/>
          <w:bCs/>
          <w:i/>
          <w:iCs/>
          <w:color w:val="auto"/>
          <w:sz w:val="24"/>
          <w:szCs w:val="24"/>
          <w14:ligatures w14:val="none"/>
        </w:rPr>
      </w:pPr>
    </w:p>
    <w:p w14:paraId="38B48F51" w14:textId="75CEB56F" w:rsidR="00113C88" w:rsidRPr="00AB462E" w:rsidRDefault="008A3200" w:rsidP="005E0B43">
      <w:pPr>
        <w:widowControl w:val="0"/>
        <w:spacing w:after="60" w:line="276" w:lineRule="auto"/>
        <w:jc w:val="both"/>
        <w:rPr>
          <w:rFonts w:ascii="Garamond" w:hAnsi="Garamond" w:cs="Arial"/>
          <w:b/>
          <w:bCs/>
          <w:color w:val="auto"/>
          <w:sz w:val="24"/>
          <w:szCs w:val="24"/>
          <w14:ligatures w14:val="none"/>
        </w:rPr>
      </w:pPr>
      <w:r w:rsidRPr="00AB462E">
        <w:rPr>
          <w:rFonts w:ascii="Garamond" w:hAnsi="Garamond"/>
          <w:noProof/>
          <w:color w:val="auto"/>
          <w:sz w:val="24"/>
          <w:szCs w:val="24"/>
          <w14:ligatures w14:val="none"/>
          <w14:cntxtAlts w14:val="0"/>
        </w:rPr>
        <w:drawing>
          <wp:anchor distT="0" distB="0" distL="114300" distR="114300" simplePos="0" relativeHeight="251679744" behindDoc="0" locked="0" layoutInCell="1" allowOverlap="1" wp14:anchorId="4E556715" wp14:editId="52FB1EC8">
            <wp:simplePos x="0" y="0"/>
            <wp:positionH relativeFrom="column">
              <wp:posOffset>4752975</wp:posOffset>
            </wp:positionH>
            <wp:positionV relativeFrom="paragraph">
              <wp:posOffset>0</wp:posOffset>
            </wp:positionV>
            <wp:extent cx="1739265" cy="1304925"/>
            <wp:effectExtent l="0" t="0" r="0" b="9525"/>
            <wp:wrapSquare wrapText="bothSides"/>
            <wp:docPr id="80" name="Picture 80" descr="Image result for asylum seekers health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sylum seekers health ca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9265"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0B43" w:rsidRPr="00AB462E">
        <w:rPr>
          <w:rFonts w:ascii="Garamond" w:hAnsi="Garamond" w:cs="Arial"/>
          <w:b/>
          <w:bCs/>
          <w:color w:val="auto"/>
          <w:sz w:val="24"/>
          <w:szCs w:val="24"/>
          <w14:ligatures w14:val="none"/>
        </w:rPr>
        <w:t xml:space="preserve">5. </w:t>
      </w:r>
      <w:r w:rsidR="00113C88" w:rsidRPr="00AB462E">
        <w:rPr>
          <w:rFonts w:ascii="Garamond" w:hAnsi="Garamond" w:cs="Arial"/>
          <w:b/>
          <w:bCs/>
          <w:color w:val="auto"/>
          <w:sz w:val="24"/>
          <w:szCs w:val="24"/>
          <w14:ligatures w14:val="none"/>
        </w:rPr>
        <w:t xml:space="preserve">When </w:t>
      </w:r>
      <w:proofErr w:type="gramStart"/>
      <w:r w:rsidR="00113C88" w:rsidRPr="00AB462E">
        <w:rPr>
          <w:rFonts w:ascii="Garamond" w:hAnsi="Garamond" w:cs="Arial"/>
          <w:b/>
          <w:bCs/>
          <w:color w:val="auto"/>
          <w:sz w:val="24"/>
          <w:szCs w:val="24"/>
          <w14:ligatures w14:val="none"/>
        </w:rPr>
        <w:t>will the research be published</w:t>
      </w:r>
      <w:proofErr w:type="gramEnd"/>
      <w:r w:rsidR="00113C88" w:rsidRPr="00AB462E">
        <w:rPr>
          <w:rFonts w:ascii="Garamond" w:hAnsi="Garamond" w:cs="Arial"/>
          <w:b/>
          <w:bCs/>
          <w:color w:val="auto"/>
          <w:sz w:val="24"/>
          <w:szCs w:val="24"/>
          <w14:ligatures w14:val="none"/>
        </w:rPr>
        <w:t>?</w:t>
      </w:r>
    </w:p>
    <w:p w14:paraId="2BBC6C9A" w14:textId="4D23C3C5" w:rsidR="00113C88" w:rsidRDefault="00113C88" w:rsidP="005E0B43">
      <w:pPr>
        <w:widowControl w:val="0"/>
        <w:spacing w:after="60" w:line="276" w:lineRule="auto"/>
        <w:jc w:val="both"/>
        <w:rPr>
          <w:rFonts w:ascii="Garamond" w:hAnsi="Garamond" w:cs="Arial"/>
          <w:iCs/>
          <w:color w:val="auto"/>
          <w:sz w:val="24"/>
          <w:szCs w:val="24"/>
          <w14:ligatures w14:val="none"/>
        </w:rPr>
      </w:pPr>
      <w:r w:rsidRPr="00AB462E">
        <w:rPr>
          <w:rFonts w:ascii="Garamond" w:hAnsi="Garamond" w:cs="Arial"/>
          <w:color w:val="auto"/>
          <w:sz w:val="24"/>
          <w:szCs w:val="24"/>
          <w14:ligatures w14:val="none"/>
        </w:rPr>
        <w:t>T</w:t>
      </w:r>
      <w:r w:rsidRPr="00AB462E">
        <w:rPr>
          <w:rFonts w:ascii="Garamond" w:hAnsi="Garamond" w:cs="Arial"/>
          <w:iCs/>
          <w:color w:val="auto"/>
          <w:sz w:val="24"/>
          <w:szCs w:val="24"/>
          <w14:ligatures w14:val="none"/>
        </w:rPr>
        <w:t xml:space="preserve">he research </w:t>
      </w:r>
      <w:proofErr w:type="gramStart"/>
      <w:r w:rsidRPr="00AB462E">
        <w:rPr>
          <w:rFonts w:ascii="Garamond" w:hAnsi="Garamond" w:cs="Arial"/>
          <w:iCs/>
          <w:color w:val="auto"/>
          <w:sz w:val="24"/>
          <w:szCs w:val="24"/>
          <w14:ligatures w14:val="none"/>
        </w:rPr>
        <w:t>will be published</w:t>
      </w:r>
      <w:proofErr w:type="gramEnd"/>
      <w:r w:rsidRPr="00AB462E">
        <w:rPr>
          <w:rFonts w:ascii="Garamond" w:hAnsi="Garamond" w:cs="Arial"/>
          <w:iCs/>
          <w:color w:val="auto"/>
          <w:sz w:val="24"/>
          <w:szCs w:val="24"/>
          <w14:ligatures w14:val="none"/>
        </w:rPr>
        <w:t xml:space="preserve"> at the end of 2022.</w:t>
      </w:r>
    </w:p>
    <w:p w14:paraId="40601BA1" w14:textId="6A297D04" w:rsidR="001D24E2" w:rsidRPr="00AB462E" w:rsidRDefault="001D24E2" w:rsidP="005E0B43">
      <w:pPr>
        <w:widowControl w:val="0"/>
        <w:spacing w:after="60" w:line="276" w:lineRule="auto"/>
        <w:jc w:val="both"/>
        <w:rPr>
          <w:rFonts w:ascii="Garamond" w:hAnsi="Garamond" w:cs="Arial"/>
          <w:b/>
          <w:bCs/>
          <w:color w:val="auto"/>
          <w:sz w:val="24"/>
          <w:szCs w:val="24"/>
          <w14:ligatures w14:val="none"/>
        </w:rPr>
      </w:pPr>
    </w:p>
    <w:p w14:paraId="769F163A" w14:textId="19A670F8" w:rsidR="00113C88" w:rsidRPr="00AB462E" w:rsidRDefault="005E0B43" w:rsidP="005E0B43">
      <w:pPr>
        <w:widowControl w:val="0"/>
        <w:spacing w:after="60" w:line="276" w:lineRule="auto"/>
        <w:jc w:val="both"/>
        <w:rPr>
          <w:rFonts w:ascii="Garamond" w:hAnsi="Garamond" w:cs="Arial"/>
          <w:b/>
          <w:bCs/>
          <w:color w:val="auto"/>
          <w:sz w:val="24"/>
          <w:szCs w:val="24"/>
          <w14:ligatures w14:val="none"/>
        </w:rPr>
      </w:pPr>
      <w:r w:rsidRPr="00AB462E">
        <w:rPr>
          <w:rFonts w:ascii="Garamond" w:hAnsi="Garamond" w:cs="Arial"/>
          <w:b/>
          <w:bCs/>
          <w:color w:val="auto"/>
          <w:sz w:val="24"/>
          <w:szCs w:val="24"/>
          <w14:ligatures w14:val="none"/>
        </w:rPr>
        <w:t xml:space="preserve">6. </w:t>
      </w:r>
      <w:r w:rsidR="00113C88" w:rsidRPr="00AB462E">
        <w:rPr>
          <w:rFonts w:ascii="Garamond" w:hAnsi="Garamond" w:cs="Arial"/>
          <w:b/>
          <w:bCs/>
          <w:color w:val="auto"/>
          <w:sz w:val="24"/>
          <w:szCs w:val="24"/>
          <w14:ligatures w14:val="none"/>
        </w:rPr>
        <w:t xml:space="preserve">Where </w:t>
      </w:r>
      <w:proofErr w:type="gramStart"/>
      <w:r w:rsidR="00113C88" w:rsidRPr="00AB462E">
        <w:rPr>
          <w:rFonts w:ascii="Garamond" w:hAnsi="Garamond" w:cs="Arial"/>
          <w:b/>
          <w:bCs/>
          <w:color w:val="auto"/>
          <w:sz w:val="24"/>
          <w:szCs w:val="24"/>
          <w14:ligatures w14:val="none"/>
        </w:rPr>
        <w:t>will the research be published</w:t>
      </w:r>
      <w:proofErr w:type="gramEnd"/>
      <w:r w:rsidR="00113C88" w:rsidRPr="00AB462E">
        <w:rPr>
          <w:rFonts w:ascii="Garamond" w:hAnsi="Garamond" w:cs="Arial"/>
          <w:b/>
          <w:bCs/>
          <w:color w:val="auto"/>
          <w:sz w:val="24"/>
          <w:szCs w:val="24"/>
          <w14:ligatures w14:val="none"/>
        </w:rPr>
        <w:t>?</w:t>
      </w:r>
    </w:p>
    <w:p w14:paraId="50249772" w14:textId="455259D0" w:rsidR="00113C88" w:rsidRDefault="00113C88" w:rsidP="005E0B43">
      <w:pPr>
        <w:widowControl w:val="0"/>
        <w:spacing w:after="60" w:line="276" w:lineRule="auto"/>
        <w:jc w:val="both"/>
        <w:rPr>
          <w:rFonts w:ascii="Garamond" w:hAnsi="Garamond"/>
          <w:noProof/>
          <w:color w:val="auto"/>
          <w:sz w:val="24"/>
          <w:szCs w:val="24"/>
          <w14:ligatures w14:val="none"/>
          <w14:cntxtAlts w14:val="0"/>
        </w:rPr>
      </w:pPr>
      <w:r w:rsidRPr="00AB462E">
        <w:rPr>
          <w:rFonts w:ascii="Garamond" w:hAnsi="Garamond" w:cs="Arial"/>
          <w:color w:val="auto"/>
          <w:sz w:val="24"/>
          <w:szCs w:val="24"/>
          <w14:ligatures w14:val="none"/>
        </w:rPr>
        <w:t xml:space="preserve">Health and Care Research Wales will publish the research. It will </w:t>
      </w:r>
      <w:r w:rsidR="00A67366">
        <w:rPr>
          <w:rFonts w:ascii="Garamond" w:hAnsi="Garamond" w:cs="Arial"/>
          <w:color w:val="auto"/>
          <w:sz w:val="24"/>
          <w:szCs w:val="24"/>
          <w14:ligatures w14:val="none"/>
        </w:rPr>
        <w:t xml:space="preserve">also </w:t>
      </w:r>
      <w:r w:rsidRPr="00AB462E">
        <w:rPr>
          <w:rFonts w:ascii="Garamond" w:hAnsi="Garamond" w:cs="Arial"/>
          <w:color w:val="auto"/>
          <w:sz w:val="24"/>
          <w:szCs w:val="24"/>
          <w14:ligatures w14:val="none"/>
        </w:rPr>
        <w:t>be available online.</w:t>
      </w:r>
      <w:r w:rsidR="005E0B43" w:rsidRPr="00AB462E">
        <w:rPr>
          <w:rFonts w:ascii="Garamond" w:hAnsi="Garamond"/>
          <w:noProof/>
          <w:color w:val="auto"/>
          <w:sz w:val="24"/>
          <w:szCs w:val="24"/>
          <w14:ligatures w14:val="none"/>
          <w14:cntxtAlts w14:val="0"/>
        </w:rPr>
        <w:t xml:space="preserve"> </w:t>
      </w:r>
    </w:p>
    <w:p w14:paraId="5D35E10E" w14:textId="155F615A" w:rsidR="001D24E2" w:rsidRPr="00AB462E" w:rsidRDefault="001D24E2" w:rsidP="005E0B43">
      <w:pPr>
        <w:widowControl w:val="0"/>
        <w:spacing w:after="60" w:line="276" w:lineRule="auto"/>
        <w:jc w:val="both"/>
        <w:rPr>
          <w:rFonts w:ascii="Garamond" w:hAnsi="Garamond" w:cs="Arial"/>
          <w:b/>
          <w:bCs/>
          <w:color w:val="auto"/>
          <w:sz w:val="24"/>
          <w:szCs w:val="24"/>
          <w14:ligatures w14:val="none"/>
        </w:rPr>
      </w:pPr>
    </w:p>
    <w:p w14:paraId="26D2CB4E" w14:textId="66797B9D" w:rsidR="00113C88" w:rsidRPr="00AB462E" w:rsidRDefault="005E0B43" w:rsidP="005E0B43">
      <w:pPr>
        <w:widowControl w:val="0"/>
        <w:spacing w:after="60" w:line="276" w:lineRule="auto"/>
        <w:jc w:val="both"/>
        <w:rPr>
          <w:rFonts w:ascii="Garamond" w:hAnsi="Garamond" w:cs="Arial"/>
          <w:color w:val="auto"/>
          <w:sz w:val="24"/>
          <w:szCs w:val="24"/>
          <w14:ligatures w14:val="none"/>
        </w:rPr>
      </w:pPr>
      <w:r w:rsidRPr="00AB462E">
        <w:rPr>
          <w:rFonts w:ascii="Garamond" w:hAnsi="Garamond" w:cs="Arial"/>
          <w:b/>
          <w:bCs/>
          <w:color w:val="auto"/>
          <w:sz w:val="24"/>
          <w:szCs w:val="24"/>
          <w14:ligatures w14:val="none"/>
        </w:rPr>
        <w:t xml:space="preserve">7. </w:t>
      </w:r>
      <w:r w:rsidR="00113C88" w:rsidRPr="00AB462E">
        <w:rPr>
          <w:rFonts w:ascii="Garamond" w:hAnsi="Garamond" w:cs="Arial"/>
          <w:b/>
          <w:bCs/>
          <w:color w:val="auto"/>
          <w:sz w:val="24"/>
          <w:szCs w:val="24"/>
          <w14:ligatures w14:val="none"/>
        </w:rPr>
        <w:t>What are the benefits of taking part?</w:t>
      </w:r>
    </w:p>
    <w:p w14:paraId="7FCE2F79" w14:textId="6911890E" w:rsidR="00113C88" w:rsidRPr="00AB462E" w:rsidRDefault="00113C88" w:rsidP="005E0B43">
      <w:pPr>
        <w:widowControl w:val="0"/>
        <w:spacing w:after="240" w:line="276" w:lineRule="auto"/>
        <w:jc w:val="both"/>
        <w:rPr>
          <w:rFonts w:ascii="Garamond" w:hAnsi="Garamond" w:cs="Arial"/>
          <w:iCs/>
          <w:color w:val="auto"/>
          <w:sz w:val="24"/>
          <w:szCs w:val="24"/>
          <w14:ligatures w14:val="none"/>
        </w:rPr>
      </w:pPr>
      <w:r w:rsidRPr="00AB462E">
        <w:rPr>
          <w:rFonts w:ascii="Garamond" w:hAnsi="Garamond" w:cs="Arial"/>
          <w:color w:val="auto"/>
          <w:sz w:val="24"/>
          <w:szCs w:val="24"/>
          <w14:ligatures w14:val="none"/>
        </w:rPr>
        <w:t>T</w:t>
      </w:r>
      <w:r w:rsidRPr="00AB462E">
        <w:rPr>
          <w:rFonts w:ascii="Garamond" w:hAnsi="Garamond" w:cs="Arial"/>
          <w:iCs/>
          <w:color w:val="auto"/>
          <w:sz w:val="24"/>
          <w:szCs w:val="24"/>
          <w14:ligatures w14:val="none"/>
        </w:rPr>
        <w:t xml:space="preserve">he information we obtain from this study may help to improve care of asylum seekers and refugees by the NHS in the future. </w:t>
      </w:r>
    </w:p>
    <w:p w14:paraId="24002161" w14:textId="3F54CCAB" w:rsidR="00113C88" w:rsidRPr="00AB462E" w:rsidRDefault="005E0B43" w:rsidP="005E0B43">
      <w:pPr>
        <w:widowControl w:val="0"/>
        <w:spacing w:before="0" w:after="0" w:line="276" w:lineRule="auto"/>
        <w:jc w:val="both"/>
        <w:rPr>
          <w:rFonts w:ascii="Garamond" w:hAnsi="Garamond" w:cs="Arial"/>
          <w:color w:val="auto"/>
          <w:sz w:val="24"/>
          <w:szCs w:val="24"/>
          <w14:ligatures w14:val="none"/>
        </w:rPr>
      </w:pPr>
      <w:r w:rsidRPr="00AB462E">
        <w:rPr>
          <w:rFonts w:ascii="Garamond" w:hAnsi="Garamond" w:cs="Arial"/>
          <w:b/>
          <w:bCs/>
          <w:color w:val="auto"/>
          <w:sz w:val="24"/>
          <w:szCs w:val="24"/>
          <w14:ligatures w14:val="none"/>
        </w:rPr>
        <w:t xml:space="preserve">8. </w:t>
      </w:r>
      <w:r w:rsidR="00113C88" w:rsidRPr="00AB462E">
        <w:rPr>
          <w:rFonts w:ascii="Garamond" w:hAnsi="Garamond" w:cs="Arial"/>
          <w:b/>
          <w:bCs/>
          <w:color w:val="auto"/>
          <w:sz w:val="24"/>
          <w:szCs w:val="24"/>
          <w14:ligatures w14:val="none"/>
        </w:rPr>
        <w:t>What are the disadvantages of taking part?</w:t>
      </w:r>
    </w:p>
    <w:p w14:paraId="7F3A3BCC" w14:textId="64850D05" w:rsidR="00113C88" w:rsidRPr="00AB462E" w:rsidRDefault="00113C88" w:rsidP="005E0B43">
      <w:pPr>
        <w:widowControl w:val="0"/>
        <w:spacing w:after="160" w:line="276" w:lineRule="auto"/>
        <w:jc w:val="both"/>
        <w:rPr>
          <w:rFonts w:ascii="Garamond" w:hAnsi="Garamond" w:cs="Arial"/>
          <w:color w:val="auto"/>
          <w:sz w:val="24"/>
          <w:szCs w:val="24"/>
          <w14:ligatures w14:val="none"/>
        </w:rPr>
      </w:pPr>
      <w:r w:rsidRPr="00AB462E">
        <w:rPr>
          <w:rFonts w:ascii="Garamond" w:hAnsi="Garamond" w:cs="Arial"/>
          <w:color w:val="auto"/>
          <w:sz w:val="24"/>
          <w:szCs w:val="24"/>
          <w14:ligatures w14:val="none"/>
        </w:rPr>
        <w:t xml:space="preserve">We realise that you are giving up your own time to complete a questionnaire. We have made </w:t>
      </w:r>
      <w:r w:rsidR="00D15637">
        <w:rPr>
          <w:rFonts w:ascii="Garamond" w:hAnsi="Garamond" w:cs="Arial"/>
          <w:color w:val="auto"/>
          <w:sz w:val="24"/>
          <w:szCs w:val="24"/>
          <w14:ligatures w14:val="none"/>
        </w:rPr>
        <w:t>it</w:t>
      </w:r>
      <w:r w:rsidR="00D15637" w:rsidRPr="00AB462E">
        <w:rPr>
          <w:rFonts w:ascii="Garamond" w:hAnsi="Garamond" w:cs="Arial"/>
          <w:color w:val="auto"/>
          <w:sz w:val="24"/>
          <w:szCs w:val="24"/>
          <w14:ligatures w14:val="none"/>
        </w:rPr>
        <w:t xml:space="preserve"> </w:t>
      </w:r>
      <w:r w:rsidRPr="00AB462E">
        <w:rPr>
          <w:rFonts w:ascii="Garamond" w:hAnsi="Garamond" w:cs="Arial"/>
          <w:color w:val="auto"/>
          <w:sz w:val="24"/>
          <w:szCs w:val="24"/>
          <w14:ligatures w14:val="none"/>
        </w:rPr>
        <w:t xml:space="preserve">as short as possible so that we do not inconvenience you for very long. We do not believe that taking part in this study will result in any disadvantages to you. </w:t>
      </w:r>
    </w:p>
    <w:p w14:paraId="781501C2" w14:textId="1A421FE8" w:rsidR="00113C88" w:rsidRPr="00AB462E" w:rsidRDefault="005E0B43" w:rsidP="005E0B43">
      <w:pPr>
        <w:widowControl w:val="0"/>
        <w:spacing w:after="0" w:line="276" w:lineRule="auto"/>
        <w:jc w:val="both"/>
        <w:rPr>
          <w:rFonts w:ascii="Garamond" w:hAnsi="Garamond" w:cs="Arial"/>
          <w:color w:val="auto"/>
          <w:sz w:val="24"/>
          <w:szCs w:val="24"/>
          <w14:ligatures w14:val="none"/>
        </w:rPr>
      </w:pPr>
      <w:proofErr w:type="gramStart"/>
      <w:r w:rsidRPr="00AB462E">
        <w:rPr>
          <w:rFonts w:ascii="Garamond" w:hAnsi="Garamond" w:cs="Arial"/>
          <w:b/>
          <w:bCs/>
          <w:color w:val="auto"/>
          <w:sz w:val="24"/>
          <w:szCs w:val="24"/>
          <w14:ligatures w14:val="none"/>
        </w:rPr>
        <w:t xml:space="preserve">9. </w:t>
      </w:r>
      <w:r w:rsidR="00113C88" w:rsidRPr="00AB462E">
        <w:rPr>
          <w:rFonts w:ascii="Garamond" w:hAnsi="Garamond" w:cs="Arial"/>
          <w:b/>
          <w:bCs/>
          <w:color w:val="auto"/>
          <w:sz w:val="24"/>
          <w:szCs w:val="24"/>
          <w14:ligatures w14:val="none"/>
        </w:rPr>
        <w:t>Will my information be kept</w:t>
      </w:r>
      <w:proofErr w:type="gramEnd"/>
      <w:r w:rsidR="00113C88" w:rsidRPr="00AB462E">
        <w:rPr>
          <w:rFonts w:ascii="Garamond" w:hAnsi="Garamond" w:cs="Arial"/>
          <w:b/>
          <w:bCs/>
          <w:color w:val="auto"/>
          <w:sz w:val="24"/>
          <w:szCs w:val="24"/>
          <w14:ligatures w14:val="none"/>
        </w:rPr>
        <w:t xml:space="preserve"> confidential?</w:t>
      </w:r>
    </w:p>
    <w:p w14:paraId="58F16B08" w14:textId="2FA1201B" w:rsidR="00113C88" w:rsidRPr="00AB462E" w:rsidRDefault="00113C88" w:rsidP="005E0B43">
      <w:pPr>
        <w:widowControl w:val="0"/>
        <w:spacing w:after="160" w:line="276" w:lineRule="auto"/>
        <w:jc w:val="both"/>
        <w:rPr>
          <w:rFonts w:ascii="Garamond" w:hAnsi="Garamond" w:cs="Arial"/>
          <w:color w:val="auto"/>
          <w:sz w:val="24"/>
          <w:szCs w:val="24"/>
          <w14:ligatures w14:val="none"/>
        </w:rPr>
      </w:pPr>
      <w:r w:rsidRPr="00AB462E">
        <w:rPr>
          <w:rFonts w:ascii="Garamond" w:hAnsi="Garamond" w:cs="Arial"/>
          <w:color w:val="auto"/>
          <w:sz w:val="24"/>
          <w:szCs w:val="24"/>
          <w14:ligatures w14:val="none"/>
        </w:rPr>
        <w:t xml:space="preserve">Yes. We will ensure all information about you </w:t>
      </w:r>
      <w:proofErr w:type="gramStart"/>
      <w:r w:rsidRPr="00AB462E">
        <w:rPr>
          <w:rFonts w:ascii="Garamond" w:hAnsi="Garamond" w:cs="Arial"/>
          <w:color w:val="auto"/>
          <w:sz w:val="24"/>
          <w:szCs w:val="24"/>
          <w14:ligatures w14:val="none"/>
        </w:rPr>
        <w:t>is kept</w:t>
      </w:r>
      <w:proofErr w:type="gramEnd"/>
      <w:r w:rsidRPr="00AB462E">
        <w:rPr>
          <w:rFonts w:ascii="Garamond" w:hAnsi="Garamond" w:cs="Arial"/>
          <w:color w:val="auto"/>
          <w:sz w:val="24"/>
          <w:szCs w:val="24"/>
          <w14:ligatures w14:val="none"/>
        </w:rPr>
        <w:t xml:space="preserve"> completely confidential. It will not be possible for anyone outside the research team to identify you from any of the data you share with us. Any personal information you give us (name, date of birth, address, NHS number) </w:t>
      </w:r>
      <w:proofErr w:type="gramStart"/>
      <w:r w:rsidRPr="00AB462E">
        <w:rPr>
          <w:rFonts w:ascii="Garamond" w:hAnsi="Garamond" w:cs="Arial"/>
          <w:color w:val="auto"/>
          <w:sz w:val="24"/>
          <w:szCs w:val="24"/>
          <w14:ligatures w14:val="none"/>
        </w:rPr>
        <w:t>will not be revealed</w:t>
      </w:r>
      <w:proofErr w:type="gramEnd"/>
      <w:r w:rsidRPr="00AB462E">
        <w:rPr>
          <w:rFonts w:ascii="Garamond" w:hAnsi="Garamond" w:cs="Arial"/>
          <w:color w:val="auto"/>
          <w:sz w:val="24"/>
          <w:szCs w:val="24"/>
          <w14:ligatures w14:val="none"/>
        </w:rPr>
        <w:t xml:space="preserve"> to anyone outside the research team at any time.</w:t>
      </w:r>
    </w:p>
    <w:p w14:paraId="40A3FFFA" w14:textId="5D768256" w:rsidR="00113C88" w:rsidRPr="00AB462E" w:rsidRDefault="005E0B43" w:rsidP="005E0B43">
      <w:pPr>
        <w:widowControl w:val="0"/>
        <w:spacing w:after="160" w:line="276" w:lineRule="auto"/>
        <w:jc w:val="both"/>
        <w:rPr>
          <w:rFonts w:ascii="Garamond" w:hAnsi="Garamond" w:cs="Arial"/>
          <w:b/>
          <w:bCs/>
          <w:color w:val="auto"/>
          <w:sz w:val="24"/>
          <w:szCs w:val="24"/>
          <w14:ligatures w14:val="none"/>
        </w:rPr>
      </w:pPr>
      <w:r w:rsidRPr="00AB462E">
        <w:rPr>
          <w:rFonts w:ascii="Garamond" w:hAnsi="Garamond" w:cs="Arial"/>
          <w:b/>
          <w:bCs/>
          <w:color w:val="auto"/>
          <w:sz w:val="24"/>
          <w:szCs w:val="24"/>
          <w14:ligatures w14:val="none"/>
        </w:rPr>
        <w:t xml:space="preserve">10. </w:t>
      </w:r>
      <w:r w:rsidR="00113C88" w:rsidRPr="00AB462E">
        <w:rPr>
          <w:rFonts w:ascii="Garamond" w:hAnsi="Garamond" w:cs="Arial"/>
          <w:b/>
          <w:bCs/>
          <w:color w:val="auto"/>
          <w:sz w:val="24"/>
          <w:szCs w:val="24"/>
          <w14:ligatures w14:val="none"/>
        </w:rPr>
        <w:t xml:space="preserve">Who has reviewed the study? </w:t>
      </w:r>
    </w:p>
    <w:p w14:paraId="6E9FED23" w14:textId="3CF0F7FC" w:rsidR="00113C88" w:rsidRPr="00AB462E" w:rsidRDefault="00113C88" w:rsidP="005E0B43">
      <w:pPr>
        <w:widowControl w:val="0"/>
        <w:spacing w:after="160" w:line="276" w:lineRule="auto"/>
        <w:jc w:val="both"/>
        <w:rPr>
          <w:rFonts w:ascii="Garamond" w:hAnsi="Garamond" w:cs="Arial"/>
          <w:color w:val="auto"/>
          <w:sz w:val="24"/>
          <w:szCs w:val="24"/>
          <w14:ligatures w14:val="none"/>
        </w:rPr>
      </w:pPr>
      <w:proofErr w:type="gramStart"/>
      <w:r w:rsidRPr="00AB462E">
        <w:rPr>
          <w:rFonts w:ascii="Garamond" w:hAnsi="Garamond" w:cs="Arial"/>
          <w:color w:val="auto"/>
          <w:sz w:val="24"/>
          <w:szCs w:val="24"/>
          <w14:ligatures w14:val="none"/>
        </w:rPr>
        <w:t>All research in the NHS is looked at by an independent group of people, called a Research Ethics Committee to protect your safety, rights, wellbeing and dignity</w:t>
      </w:r>
      <w:proofErr w:type="gramEnd"/>
      <w:r w:rsidRPr="00AB462E">
        <w:rPr>
          <w:rFonts w:ascii="Garamond" w:hAnsi="Garamond" w:cs="Arial"/>
          <w:color w:val="auto"/>
          <w:sz w:val="24"/>
          <w:szCs w:val="24"/>
          <w14:ligatures w14:val="none"/>
        </w:rPr>
        <w:t xml:space="preserve">. This study </w:t>
      </w:r>
      <w:proofErr w:type="gramStart"/>
      <w:r w:rsidRPr="00AB462E">
        <w:rPr>
          <w:rFonts w:ascii="Garamond" w:hAnsi="Garamond" w:cs="Arial"/>
          <w:color w:val="auto"/>
          <w:sz w:val="24"/>
          <w:szCs w:val="24"/>
          <w14:ligatures w14:val="none"/>
        </w:rPr>
        <w:t>has been reviewed and given a favourable opinion by the xxx Research Ethics Committee (REC)</w:t>
      </w:r>
      <w:proofErr w:type="gramEnd"/>
      <w:r w:rsidRPr="00AB462E">
        <w:rPr>
          <w:rFonts w:ascii="Garamond" w:hAnsi="Garamond" w:cs="Arial"/>
          <w:color w:val="auto"/>
          <w:sz w:val="24"/>
          <w:szCs w:val="24"/>
          <w14:ligatures w14:val="none"/>
        </w:rPr>
        <w:t>.</w:t>
      </w:r>
    </w:p>
    <w:p w14:paraId="6E1BC90B" w14:textId="57745589" w:rsidR="005E0B43" w:rsidRPr="00AB462E" w:rsidRDefault="005E0B43" w:rsidP="005E0B43">
      <w:pPr>
        <w:spacing w:line="276" w:lineRule="auto"/>
        <w:jc w:val="both"/>
        <w:rPr>
          <w:rFonts w:ascii="Garamond" w:hAnsi="Garamond"/>
          <w:b/>
          <w:sz w:val="24"/>
          <w:szCs w:val="24"/>
        </w:rPr>
      </w:pPr>
      <w:r w:rsidRPr="00AB462E">
        <w:rPr>
          <w:rFonts w:ascii="Garamond" w:hAnsi="Garamond"/>
          <w:b/>
          <w:sz w:val="24"/>
          <w:szCs w:val="24"/>
        </w:rPr>
        <w:t>11. Questions or concerns</w:t>
      </w:r>
    </w:p>
    <w:p w14:paraId="08076EE2" w14:textId="77777777" w:rsidR="005E0B43" w:rsidRPr="00AB462E" w:rsidRDefault="005E0B43" w:rsidP="005E0B43">
      <w:pPr>
        <w:pStyle w:val="ListParagraph"/>
        <w:numPr>
          <w:ilvl w:val="0"/>
          <w:numId w:val="6"/>
        </w:numPr>
        <w:spacing w:line="276" w:lineRule="auto"/>
        <w:rPr>
          <w:rFonts w:ascii="Garamond" w:hAnsi="Garamond"/>
          <w:sz w:val="24"/>
          <w:szCs w:val="24"/>
        </w:rPr>
      </w:pPr>
      <w:r w:rsidRPr="00AB462E">
        <w:rPr>
          <w:rFonts w:ascii="Garamond" w:hAnsi="Garamond"/>
          <w:sz w:val="24"/>
          <w:szCs w:val="24"/>
        </w:rPr>
        <w:t>For general advice about taking part in research please see: http//www.nhs.uk/Conditions/Clinical-trials/Pages/Introduction.aspx</w:t>
      </w:r>
    </w:p>
    <w:p w14:paraId="20359870" w14:textId="506E8090" w:rsidR="005E0B43" w:rsidRPr="00AB462E" w:rsidRDefault="005E0B43" w:rsidP="005E0B43">
      <w:pPr>
        <w:pStyle w:val="ListParagraph"/>
        <w:numPr>
          <w:ilvl w:val="0"/>
          <w:numId w:val="6"/>
        </w:numPr>
        <w:spacing w:line="276" w:lineRule="auto"/>
        <w:jc w:val="both"/>
        <w:rPr>
          <w:rFonts w:ascii="Garamond" w:hAnsi="Garamond"/>
          <w:sz w:val="24"/>
          <w:szCs w:val="24"/>
        </w:rPr>
      </w:pPr>
      <w:r w:rsidRPr="00AB462E">
        <w:rPr>
          <w:rFonts w:ascii="Garamond" w:hAnsi="Garamond"/>
          <w:sz w:val="24"/>
          <w:szCs w:val="24"/>
        </w:rPr>
        <w:t xml:space="preserve">If any worries are raised as a result </w:t>
      </w:r>
      <w:proofErr w:type="gramStart"/>
      <w:r w:rsidRPr="00AB462E">
        <w:rPr>
          <w:rFonts w:ascii="Garamond" w:hAnsi="Garamond"/>
          <w:sz w:val="24"/>
          <w:szCs w:val="24"/>
        </w:rPr>
        <w:t>of  taking</w:t>
      </w:r>
      <w:proofErr w:type="gramEnd"/>
      <w:r w:rsidRPr="00AB462E">
        <w:rPr>
          <w:rFonts w:ascii="Garamond" w:hAnsi="Garamond"/>
          <w:sz w:val="24"/>
          <w:szCs w:val="24"/>
        </w:rPr>
        <w:t xml:space="preserve"> part in the study, and you would like advice in private please contact your GP surgery, NHS provider or support worker. You can also contact:</w:t>
      </w:r>
    </w:p>
    <w:p w14:paraId="5CD5A511" w14:textId="77777777" w:rsidR="002C464E" w:rsidRPr="00B15954" w:rsidRDefault="002C464E" w:rsidP="002C464E">
      <w:pPr>
        <w:pStyle w:val="ListParagraph"/>
        <w:numPr>
          <w:ilvl w:val="0"/>
          <w:numId w:val="7"/>
        </w:numPr>
        <w:spacing w:before="0" w:after="0" w:line="276" w:lineRule="auto"/>
        <w:rPr>
          <w:rFonts w:ascii="Garamond" w:hAnsi="Garamond"/>
          <w:sz w:val="24"/>
          <w:szCs w:val="24"/>
        </w:rPr>
      </w:pPr>
      <w:r w:rsidRPr="00B15954">
        <w:rPr>
          <w:rFonts w:ascii="Garamond" w:hAnsi="Garamond"/>
          <w:sz w:val="24"/>
          <w:szCs w:val="24"/>
        </w:rPr>
        <w:t>Displaced People in Action</w:t>
      </w:r>
      <w:r>
        <w:rPr>
          <w:rFonts w:ascii="Garamond" w:hAnsi="Garamond"/>
          <w:sz w:val="24"/>
          <w:szCs w:val="24"/>
        </w:rPr>
        <w:t xml:space="preserve">: </w:t>
      </w:r>
      <w:r w:rsidRPr="00B15954">
        <w:rPr>
          <w:rFonts w:ascii="Garamond" w:hAnsi="Garamond"/>
          <w:sz w:val="24"/>
          <w:szCs w:val="24"/>
        </w:rPr>
        <w:t>Phone: (029) 2078 9733</w:t>
      </w:r>
      <w:r>
        <w:rPr>
          <w:rFonts w:ascii="Garamond" w:hAnsi="Garamond"/>
          <w:sz w:val="24"/>
          <w:szCs w:val="24"/>
        </w:rPr>
        <w:t xml:space="preserve">; </w:t>
      </w:r>
      <w:r w:rsidRPr="00B15954">
        <w:rPr>
          <w:rFonts w:ascii="Garamond" w:hAnsi="Garamond"/>
          <w:sz w:val="24"/>
          <w:szCs w:val="24"/>
        </w:rPr>
        <w:t>Email: info@dpia.org.uk</w:t>
      </w:r>
    </w:p>
    <w:p w14:paraId="4325CD57" w14:textId="77777777" w:rsidR="005E0B43" w:rsidRPr="00AB462E" w:rsidRDefault="005E0B43" w:rsidP="005E0B43">
      <w:pPr>
        <w:pStyle w:val="ListParagraph"/>
        <w:numPr>
          <w:ilvl w:val="0"/>
          <w:numId w:val="7"/>
        </w:numPr>
        <w:spacing w:before="0" w:after="0" w:line="276" w:lineRule="auto"/>
        <w:rPr>
          <w:rFonts w:ascii="Garamond" w:hAnsi="Garamond"/>
          <w:sz w:val="24"/>
          <w:szCs w:val="24"/>
        </w:rPr>
      </w:pPr>
      <w:r w:rsidRPr="00AB462E">
        <w:rPr>
          <w:rFonts w:ascii="Garamond" w:hAnsi="Garamond"/>
          <w:sz w:val="24"/>
          <w:szCs w:val="24"/>
        </w:rPr>
        <w:t>SAMARITANS: call for free: 116 123, lines open 24 hours a day, 7 days a week. Welsh Language Line: 0808 164 0123</w:t>
      </w:r>
    </w:p>
    <w:p w14:paraId="1C43557B" w14:textId="454477A0" w:rsidR="005E0B43" w:rsidRDefault="005E0B43" w:rsidP="005E0B43">
      <w:pPr>
        <w:pStyle w:val="ListParagraph"/>
        <w:numPr>
          <w:ilvl w:val="0"/>
          <w:numId w:val="7"/>
        </w:numPr>
        <w:spacing w:before="0" w:after="0" w:line="276" w:lineRule="auto"/>
        <w:rPr>
          <w:rFonts w:ascii="Garamond" w:hAnsi="Garamond"/>
          <w:sz w:val="24"/>
          <w:szCs w:val="24"/>
        </w:rPr>
      </w:pPr>
      <w:r w:rsidRPr="00AB462E">
        <w:rPr>
          <w:rFonts w:ascii="Garamond" w:hAnsi="Garamond"/>
          <w:sz w:val="24"/>
          <w:szCs w:val="24"/>
        </w:rPr>
        <w:lastRenderedPageBreak/>
        <w:t>MIND: call 0300 123 3393, lines are open 9am to 6pm, Monday to Friday (except for bank holidays), info@mind.org.uk; Text: 86463</w:t>
      </w:r>
    </w:p>
    <w:p w14:paraId="520F7A16" w14:textId="323B2CB6" w:rsidR="00A67366" w:rsidRPr="008A3200" w:rsidRDefault="005E0B43" w:rsidP="00A67366">
      <w:pPr>
        <w:pStyle w:val="ListParagraph"/>
        <w:numPr>
          <w:ilvl w:val="0"/>
          <w:numId w:val="6"/>
        </w:numPr>
        <w:spacing w:line="276" w:lineRule="auto"/>
        <w:jc w:val="both"/>
        <w:rPr>
          <w:rFonts w:ascii="Garamond" w:hAnsi="Garamond"/>
          <w:sz w:val="24"/>
          <w:szCs w:val="24"/>
        </w:rPr>
      </w:pPr>
      <w:r w:rsidRPr="00AB462E">
        <w:rPr>
          <w:rFonts w:ascii="Garamond" w:hAnsi="Garamond"/>
          <w:sz w:val="24"/>
          <w:szCs w:val="24"/>
        </w:rPr>
        <w:t xml:space="preserve">If you have a complaint about how your information is being used, please contact Public Health Wales Data Protection Officer, email: </w:t>
      </w:r>
      <w:hyperlink r:id="rId13" w:history="1">
        <w:r w:rsidR="006D3BDA" w:rsidRPr="006D3BDA">
          <w:rPr>
            <w:rStyle w:val="Hyperlink"/>
            <w:rFonts w:eastAsiaTheme="majorEastAsia"/>
            <w:sz w:val="20"/>
            <w:szCs w:val="20"/>
          </w:rPr>
          <w:t>PHW.InformationGovernance@wales.nhs.uk</w:t>
        </w:r>
      </w:hyperlink>
      <w:r w:rsidRPr="00AB462E">
        <w:rPr>
          <w:rFonts w:ascii="Garamond" w:hAnsi="Garamond"/>
          <w:sz w:val="24"/>
          <w:szCs w:val="24"/>
        </w:rPr>
        <w:t xml:space="preserve"> or contact the Information Commissioners Office, </w:t>
      </w:r>
      <w:hyperlink r:id="rId14" w:history="1">
        <w:r w:rsidRPr="00AB462E">
          <w:rPr>
            <w:rStyle w:val="Hyperlink"/>
            <w:rFonts w:ascii="Garamond" w:hAnsi="Garamond"/>
            <w:sz w:val="24"/>
            <w:szCs w:val="24"/>
          </w:rPr>
          <w:t>https://ico.org.uk/</w:t>
        </w:r>
      </w:hyperlink>
    </w:p>
    <w:p w14:paraId="6677A527" w14:textId="654BCF1D" w:rsidR="00113C88" w:rsidRPr="00AB462E" w:rsidRDefault="005E0B43" w:rsidP="005E0B43">
      <w:pPr>
        <w:autoSpaceDE w:val="0"/>
        <w:autoSpaceDN w:val="0"/>
        <w:adjustRightInd w:val="0"/>
        <w:spacing w:before="0" w:after="0" w:line="276" w:lineRule="auto"/>
        <w:rPr>
          <w:rFonts w:ascii="Garamond" w:eastAsia="Calibri" w:hAnsi="Garamond"/>
          <w:b/>
          <w:bCs/>
          <w:color w:val="auto"/>
          <w:kern w:val="0"/>
          <w:sz w:val="24"/>
          <w:szCs w:val="24"/>
          <w:lang w:bidi="or-IN"/>
          <w14:ligatures w14:val="none"/>
          <w14:cntxtAlts w14:val="0"/>
        </w:rPr>
      </w:pPr>
      <w:r w:rsidRPr="00AB462E">
        <w:rPr>
          <w:rFonts w:ascii="Garamond" w:eastAsia="Calibri" w:hAnsi="Garamond"/>
          <w:b/>
          <w:bCs/>
          <w:color w:val="auto"/>
          <w:kern w:val="0"/>
          <w:sz w:val="24"/>
          <w:szCs w:val="24"/>
          <w:lang w:bidi="or-IN"/>
          <w14:ligatures w14:val="none"/>
          <w14:cntxtAlts w14:val="0"/>
        </w:rPr>
        <w:t xml:space="preserve">12. </w:t>
      </w:r>
      <w:r w:rsidR="00113C88" w:rsidRPr="00AB462E">
        <w:rPr>
          <w:rFonts w:ascii="Garamond" w:eastAsia="Calibri" w:hAnsi="Garamond"/>
          <w:b/>
          <w:bCs/>
          <w:color w:val="auto"/>
          <w:kern w:val="0"/>
          <w:sz w:val="24"/>
          <w:szCs w:val="24"/>
          <w:lang w:bidi="or-IN"/>
          <w14:ligatures w14:val="none"/>
          <w14:cntxtAlts w14:val="0"/>
        </w:rPr>
        <w:t xml:space="preserve">Further information and contact details </w:t>
      </w:r>
    </w:p>
    <w:p w14:paraId="1B307376" w14:textId="559BD543" w:rsidR="00113C88" w:rsidRPr="00AB462E" w:rsidRDefault="00113C88" w:rsidP="005E0B43">
      <w:pPr>
        <w:spacing w:before="0" w:after="0" w:line="276" w:lineRule="auto"/>
        <w:jc w:val="both"/>
        <w:rPr>
          <w:rFonts w:ascii="Garamond" w:eastAsia="Calibri" w:hAnsi="Garamond"/>
          <w:color w:val="auto"/>
          <w:kern w:val="0"/>
          <w:sz w:val="24"/>
          <w:szCs w:val="24"/>
          <w:lang w:eastAsia="en-US"/>
          <w14:ligatures w14:val="none"/>
          <w14:cntxtAlts w14:val="0"/>
        </w:rPr>
      </w:pPr>
      <w:r w:rsidRPr="00AB462E">
        <w:rPr>
          <w:rFonts w:ascii="Garamond" w:eastAsia="Calibri" w:hAnsi="Garamond"/>
          <w:color w:val="auto"/>
          <w:kern w:val="0"/>
          <w:sz w:val="24"/>
          <w:szCs w:val="24"/>
          <w:lang w:eastAsia="en-US"/>
          <w14:ligatures w14:val="none"/>
          <w14:cntxtAlts w14:val="0"/>
        </w:rPr>
        <w:t>Should you have any questions please contact the study manager</w:t>
      </w:r>
    </w:p>
    <w:tbl>
      <w:tblPr>
        <w:tblStyle w:val="TableGrid1"/>
        <w:tblW w:w="9708" w:type="dxa"/>
        <w:tblBorders>
          <w:top w:val="single" w:sz="18" w:space="0" w:color="33CCCC"/>
          <w:left w:val="single" w:sz="18" w:space="0" w:color="33CCCC"/>
          <w:bottom w:val="single" w:sz="18" w:space="0" w:color="33CCCC"/>
          <w:right w:val="single" w:sz="18" w:space="0" w:color="33CCCC"/>
          <w:insideH w:val="single" w:sz="18" w:space="0" w:color="33CCCC"/>
          <w:insideV w:val="single" w:sz="18" w:space="0" w:color="33CCCC"/>
        </w:tblBorders>
        <w:tblLook w:val="04A0" w:firstRow="1" w:lastRow="0" w:firstColumn="1" w:lastColumn="0" w:noHBand="0" w:noVBand="1"/>
      </w:tblPr>
      <w:tblGrid>
        <w:gridCol w:w="4854"/>
        <w:gridCol w:w="4854"/>
      </w:tblGrid>
      <w:tr w:rsidR="00113C88" w:rsidRPr="00AB462E" w14:paraId="74D2CFDD" w14:textId="77777777" w:rsidTr="005E0B43">
        <w:trPr>
          <w:trHeight w:val="324"/>
        </w:trPr>
        <w:tc>
          <w:tcPr>
            <w:tcW w:w="4854" w:type="dxa"/>
          </w:tcPr>
          <w:p w14:paraId="2CCA37CE" w14:textId="77777777" w:rsidR="00113C88" w:rsidRPr="00AB462E" w:rsidRDefault="00113C88" w:rsidP="005E0B43">
            <w:pPr>
              <w:spacing w:before="0" w:after="0" w:line="276" w:lineRule="auto"/>
              <w:jc w:val="center"/>
              <w:rPr>
                <w:rFonts w:ascii="Garamond" w:eastAsia="Calibri" w:hAnsi="Garamond"/>
                <w:color w:val="auto"/>
                <w:kern w:val="0"/>
                <w:sz w:val="24"/>
                <w:szCs w:val="24"/>
                <w:lang w:eastAsia="en-US"/>
                <w14:ligatures w14:val="none"/>
                <w14:cntxtAlts w14:val="0"/>
              </w:rPr>
            </w:pPr>
            <w:r w:rsidRPr="00AB462E">
              <w:rPr>
                <w:rFonts w:ascii="Garamond" w:eastAsia="Calibri" w:hAnsi="Garamond"/>
                <w:color w:val="auto"/>
                <w:kern w:val="0"/>
                <w:sz w:val="24"/>
                <w:szCs w:val="24"/>
                <w:lang w:eastAsia="en-US"/>
                <w14:ligatures w14:val="none"/>
                <w14:cntxtAlts w14:val="0"/>
              </w:rPr>
              <w:t>Study Manager</w:t>
            </w:r>
          </w:p>
        </w:tc>
        <w:tc>
          <w:tcPr>
            <w:tcW w:w="4854" w:type="dxa"/>
          </w:tcPr>
          <w:p w14:paraId="64CBADAE" w14:textId="4F312A59" w:rsidR="00113C88" w:rsidRPr="00AB462E" w:rsidRDefault="00113C88" w:rsidP="00962730">
            <w:pPr>
              <w:spacing w:before="0" w:after="0" w:line="276" w:lineRule="auto"/>
              <w:jc w:val="center"/>
              <w:rPr>
                <w:rFonts w:ascii="Garamond" w:eastAsia="Calibri" w:hAnsi="Garamond"/>
                <w:color w:val="auto"/>
                <w:kern w:val="0"/>
                <w:sz w:val="24"/>
                <w:szCs w:val="24"/>
                <w:lang w:eastAsia="en-US"/>
                <w14:ligatures w14:val="none"/>
                <w14:cntxtAlts w14:val="0"/>
              </w:rPr>
            </w:pPr>
            <w:r w:rsidRPr="00AB462E">
              <w:rPr>
                <w:rFonts w:ascii="Garamond" w:eastAsia="Calibri" w:hAnsi="Garamond"/>
                <w:color w:val="auto"/>
                <w:kern w:val="0"/>
                <w:sz w:val="24"/>
                <w:szCs w:val="24"/>
                <w:lang w:eastAsia="en-US"/>
                <w14:ligatures w14:val="none"/>
                <w14:cntxtAlts w14:val="0"/>
              </w:rPr>
              <w:t>Chief Investigator</w:t>
            </w:r>
            <w:r w:rsidR="00962730">
              <w:rPr>
                <w:rFonts w:ascii="Garamond" w:eastAsia="Calibri" w:hAnsi="Garamond"/>
                <w:color w:val="auto"/>
                <w:kern w:val="0"/>
                <w:sz w:val="24"/>
                <w:szCs w:val="24"/>
                <w:lang w:eastAsia="en-US"/>
                <w14:ligatures w14:val="none"/>
                <w14:cntxtAlts w14:val="0"/>
              </w:rPr>
              <w:t>/Principal Investigator</w:t>
            </w:r>
          </w:p>
        </w:tc>
      </w:tr>
      <w:tr w:rsidR="00113C88" w:rsidRPr="00AB462E" w14:paraId="74791039" w14:textId="77777777" w:rsidTr="005E0B43">
        <w:trPr>
          <w:trHeight w:val="1591"/>
        </w:trPr>
        <w:tc>
          <w:tcPr>
            <w:tcW w:w="4854" w:type="dxa"/>
          </w:tcPr>
          <w:p w14:paraId="567D4174" w14:textId="77777777" w:rsidR="00113C88" w:rsidRPr="00AB462E" w:rsidRDefault="00113C88" w:rsidP="005E0B43">
            <w:pPr>
              <w:spacing w:before="0" w:after="0" w:line="276" w:lineRule="auto"/>
              <w:rPr>
                <w:rFonts w:ascii="Garamond" w:eastAsia="Calibri" w:hAnsi="Garamond"/>
                <w:color w:val="auto"/>
                <w:kern w:val="0"/>
                <w:sz w:val="24"/>
                <w:szCs w:val="24"/>
                <w:lang w:eastAsia="en-US"/>
                <w14:ligatures w14:val="none"/>
                <w14:cntxtAlts w14:val="0"/>
              </w:rPr>
            </w:pPr>
            <w:r w:rsidRPr="00AB462E">
              <w:rPr>
                <w:rFonts w:ascii="Garamond" w:eastAsia="Calibri" w:hAnsi="Garamond"/>
                <w:color w:val="auto"/>
                <w:kern w:val="0"/>
                <w:sz w:val="24"/>
                <w:szCs w:val="24"/>
                <w:lang w:eastAsia="en-US"/>
                <w14:ligatures w14:val="none"/>
                <w14:cntxtAlts w14:val="0"/>
              </w:rPr>
              <w:t>Dr Rabeea’h W Aslam</w:t>
            </w:r>
          </w:p>
          <w:p w14:paraId="1E44D5D6" w14:textId="77777777" w:rsidR="00113C88" w:rsidRPr="00AB462E" w:rsidRDefault="00113C88" w:rsidP="005E0B43">
            <w:pPr>
              <w:spacing w:before="0" w:after="0" w:line="276" w:lineRule="auto"/>
              <w:rPr>
                <w:rFonts w:ascii="Garamond" w:eastAsia="Calibri" w:hAnsi="Garamond"/>
                <w:color w:val="auto"/>
                <w:kern w:val="0"/>
                <w:sz w:val="24"/>
                <w:szCs w:val="24"/>
                <w:lang w:eastAsia="en-US"/>
                <w14:ligatures w14:val="none"/>
                <w14:cntxtAlts w14:val="0"/>
              </w:rPr>
            </w:pPr>
            <w:r w:rsidRPr="00AB462E">
              <w:rPr>
                <w:rFonts w:ascii="Garamond" w:eastAsia="Calibri" w:hAnsi="Garamond"/>
                <w:color w:val="auto"/>
                <w:kern w:val="0"/>
                <w:sz w:val="24"/>
                <w:szCs w:val="24"/>
                <w:lang w:eastAsia="en-US"/>
                <w14:ligatures w14:val="none"/>
                <w14:cntxtAlts w14:val="0"/>
              </w:rPr>
              <w:t>ILS2, Swansea University Medical School, Swansea University, SA2 8PP</w:t>
            </w:r>
          </w:p>
          <w:p w14:paraId="51CC2C49" w14:textId="77777777" w:rsidR="00113C88" w:rsidRPr="00AB462E" w:rsidRDefault="00113C88" w:rsidP="005E0B43">
            <w:pPr>
              <w:spacing w:before="0" w:after="0" w:line="276" w:lineRule="auto"/>
              <w:rPr>
                <w:rFonts w:ascii="Garamond" w:eastAsia="Calibri" w:hAnsi="Garamond"/>
                <w:color w:val="auto"/>
                <w:kern w:val="0"/>
                <w:sz w:val="24"/>
                <w:szCs w:val="24"/>
                <w:u w:val="single"/>
                <w:lang w:eastAsia="en-US"/>
                <w14:ligatures w14:val="none"/>
                <w14:cntxtAlts w14:val="0"/>
              </w:rPr>
            </w:pPr>
            <w:r w:rsidRPr="00AB462E">
              <w:rPr>
                <w:rFonts w:ascii="Garamond" w:eastAsia="Calibri" w:hAnsi="Garamond"/>
                <w:color w:val="auto"/>
                <w:kern w:val="0"/>
                <w:sz w:val="24"/>
                <w:szCs w:val="24"/>
                <w:lang w:eastAsia="en-US"/>
                <w14:ligatures w14:val="none"/>
                <w14:cntxtAlts w14:val="0"/>
              </w:rPr>
              <w:t xml:space="preserve">Email: </w:t>
            </w:r>
            <w:hyperlink r:id="rId15" w:history="1">
              <w:r w:rsidRPr="00AB462E">
                <w:rPr>
                  <w:rFonts w:ascii="Garamond" w:eastAsia="Calibri" w:hAnsi="Garamond"/>
                  <w:color w:val="auto"/>
                  <w:kern w:val="0"/>
                  <w:sz w:val="24"/>
                  <w:szCs w:val="24"/>
                  <w:u w:val="single"/>
                  <w:lang w:eastAsia="en-US"/>
                  <w14:ligatures w14:val="none"/>
                  <w14:cntxtAlts w14:val="0"/>
                </w:rPr>
                <w:t>r.w.aslam@swansea.ac.uk</w:t>
              </w:r>
            </w:hyperlink>
          </w:p>
          <w:p w14:paraId="20CBD98B" w14:textId="77777777" w:rsidR="00113C88" w:rsidRPr="00AB462E" w:rsidRDefault="00113C88" w:rsidP="005E0B43">
            <w:pPr>
              <w:pStyle w:val="Heading8"/>
              <w:spacing w:line="276" w:lineRule="auto"/>
              <w:outlineLvl w:val="7"/>
            </w:pPr>
            <w:r w:rsidRPr="00AB462E">
              <w:t>Telephone: 01792 606464</w:t>
            </w:r>
          </w:p>
        </w:tc>
        <w:tc>
          <w:tcPr>
            <w:tcW w:w="4854" w:type="dxa"/>
          </w:tcPr>
          <w:p w14:paraId="476567FC" w14:textId="42919A87" w:rsidR="00113C88" w:rsidRPr="00AB462E" w:rsidRDefault="00113C88" w:rsidP="005E0B43">
            <w:pPr>
              <w:spacing w:before="0" w:after="0" w:line="276" w:lineRule="auto"/>
              <w:rPr>
                <w:rFonts w:ascii="Garamond" w:eastAsia="Calibri" w:hAnsi="Garamond"/>
                <w:color w:val="auto"/>
                <w:kern w:val="0"/>
                <w:sz w:val="24"/>
                <w:szCs w:val="24"/>
                <w:lang w:eastAsia="en-US"/>
                <w14:ligatures w14:val="none"/>
                <w14:cntxtAlts w14:val="0"/>
              </w:rPr>
            </w:pPr>
            <w:proofErr w:type="spellStart"/>
            <w:r w:rsidRPr="00AB462E">
              <w:rPr>
                <w:rFonts w:ascii="Garamond" w:eastAsia="Calibri" w:hAnsi="Garamond"/>
                <w:color w:val="auto"/>
                <w:kern w:val="0"/>
                <w:sz w:val="24"/>
                <w:szCs w:val="24"/>
                <w:lang w:eastAsia="en-US"/>
                <w14:ligatures w14:val="none"/>
                <w14:cntxtAlts w14:val="0"/>
              </w:rPr>
              <w:t>Dr.</w:t>
            </w:r>
            <w:proofErr w:type="spellEnd"/>
            <w:r w:rsidRPr="00AB462E">
              <w:rPr>
                <w:rFonts w:ascii="Garamond" w:eastAsia="Calibri" w:hAnsi="Garamond"/>
                <w:color w:val="auto"/>
                <w:kern w:val="0"/>
                <w:sz w:val="24"/>
                <w:szCs w:val="24"/>
                <w:lang w:eastAsia="en-US"/>
                <w14:ligatures w14:val="none"/>
                <w14:cntxtAlts w14:val="0"/>
              </w:rPr>
              <w:t xml:space="preserve"> Gill Richardson &amp;</w:t>
            </w:r>
            <w:r w:rsidR="00D15637">
              <w:rPr>
                <w:rFonts w:ascii="Garamond" w:eastAsia="Calibri" w:hAnsi="Garamond"/>
                <w:color w:val="auto"/>
                <w:kern w:val="0"/>
                <w:sz w:val="24"/>
                <w:szCs w:val="24"/>
                <w:lang w:eastAsia="en-US"/>
                <w14:ligatures w14:val="none"/>
                <w14:cntxtAlts w14:val="0"/>
              </w:rPr>
              <w:t xml:space="preserve"> </w:t>
            </w:r>
            <w:r w:rsidRPr="00AB462E">
              <w:rPr>
                <w:rFonts w:ascii="Garamond" w:eastAsia="Calibri" w:hAnsi="Garamond"/>
                <w:color w:val="auto"/>
                <w:kern w:val="0"/>
                <w:sz w:val="24"/>
                <w:szCs w:val="24"/>
                <w:lang w:eastAsia="en-US"/>
                <w14:ligatures w14:val="none"/>
                <w14:cntxtAlts w14:val="0"/>
              </w:rPr>
              <w:t>Professor Helen Snooks</w:t>
            </w:r>
          </w:p>
          <w:p w14:paraId="18531B1F" w14:textId="77777777" w:rsidR="00113C88" w:rsidRPr="00AB462E" w:rsidRDefault="00113C88" w:rsidP="005E0B43">
            <w:pPr>
              <w:spacing w:before="0" w:after="0" w:line="276" w:lineRule="auto"/>
              <w:rPr>
                <w:rFonts w:ascii="Garamond" w:eastAsia="Calibri" w:hAnsi="Garamond"/>
                <w:color w:val="auto"/>
                <w:kern w:val="0"/>
                <w:sz w:val="24"/>
                <w:szCs w:val="24"/>
                <w:lang w:eastAsia="en-US"/>
                <w14:ligatures w14:val="none"/>
                <w14:cntxtAlts w14:val="0"/>
              </w:rPr>
            </w:pPr>
            <w:r w:rsidRPr="00AB462E">
              <w:rPr>
                <w:rFonts w:ascii="Garamond" w:eastAsia="Calibri" w:hAnsi="Garamond"/>
                <w:color w:val="auto"/>
                <w:kern w:val="0"/>
                <w:sz w:val="24"/>
                <w:szCs w:val="24"/>
                <w:lang w:eastAsia="en-US"/>
                <w14:ligatures w14:val="none"/>
                <w14:cntxtAlts w14:val="0"/>
              </w:rPr>
              <w:t>209, ILS2, Swansea University Medical School, Swansea University, SA2 8PP</w:t>
            </w:r>
          </w:p>
          <w:p w14:paraId="47442F4E" w14:textId="32707167" w:rsidR="00113C88" w:rsidRPr="00AB462E" w:rsidRDefault="00113C88" w:rsidP="005E0B43">
            <w:pPr>
              <w:spacing w:before="0" w:after="0" w:line="276" w:lineRule="auto"/>
              <w:rPr>
                <w:rFonts w:ascii="Garamond" w:eastAsia="Calibri" w:hAnsi="Garamond"/>
                <w:color w:val="auto"/>
                <w:kern w:val="0"/>
                <w:sz w:val="24"/>
                <w:szCs w:val="24"/>
                <w:lang w:eastAsia="en-US"/>
                <w14:ligatures w14:val="none"/>
                <w14:cntxtAlts w14:val="0"/>
              </w:rPr>
            </w:pPr>
            <w:r w:rsidRPr="00AB462E">
              <w:rPr>
                <w:rFonts w:ascii="Garamond" w:eastAsia="Calibri" w:hAnsi="Garamond"/>
                <w:color w:val="auto"/>
                <w:kern w:val="0"/>
                <w:sz w:val="24"/>
                <w:szCs w:val="24"/>
                <w:lang w:eastAsia="en-US"/>
                <w14:ligatures w14:val="none"/>
                <w14:cntxtAlts w14:val="0"/>
              </w:rPr>
              <w:t xml:space="preserve">Email: </w:t>
            </w:r>
            <w:hyperlink r:id="rId16" w:history="1">
              <w:r w:rsidR="00D15637" w:rsidRPr="00D15637">
                <w:rPr>
                  <w:rStyle w:val="Hyperlink"/>
                  <w:rFonts w:ascii="Garamond" w:eastAsia="Calibri" w:hAnsi="Garamond"/>
                  <w:kern w:val="0"/>
                  <w:sz w:val="24"/>
                  <w:szCs w:val="24"/>
                  <w:lang w:eastAsia="en-US"/>
                  <w14:ligatures w14:val="none"/>
                  <w14:cntxtAlts w14:val="0"/>
                </w:rPr>
                <w:t>h.a.snooks@swansea.ac.uk</w:t>
              </w:r>
            </w:hyperlink>
          </w:p>
          <w:p w14:paraId="1DD7A246" w14:textId="77777777" w:rsidR="00113C88" w:rsidRPr="00AB462E" w:rsidRDefault="00113C88" w:rsidP="005E0B43">
            <w:pPr>
              <w:spacing w:before="0" w:after="0" w:line="276" w:lineRule="auto"/>
              <w:rPr>
                <w:rFonts w:ascii="Garamond" w:eastAsia="Calibri" w:hAnsi="Garamond"/>
                <w:color w:val="auto"/>
                <w:kern w:val="0"/>
                <w:sz w:val="24"/>
                <w:szCs w:val="24"/>
                <w:lang w:eastAsia="en-US"/>
                <w14:ligatures w14:val="none"/>
                <w14:cntxtAlts w14:val="0"/>
              </w:rPr>
            </w:pPr>
            <w:r w:rsidRPr="00AB462E">
              <w:rPr>
                <w:rFonts w:ascii="Garamond" w:eastAsia="Calibri" w:hAnsi="Garamond"/>
                <w:color w:val="auto"/>
                <w:kern w:val="0"/>
                <w:sz w:val="24"/>
                <w:szCs w:val="24"/>
                <w:lang w:eastAsia="en-US"/>
                <w14:ligatures w14:val="none"/>
                <w14:cntxtAlts w14:val="0"/>
              </w:rPr>
              <w:t>Telephone: 01792 513410</w:t>
            </w:r>
          </w:p>
        </w:tc>
      </w:tr>
    </w:tbl>
    <w:p w14:paraId="1F1857B8" w14:textId="03E9F960" w:rsidR="00AF7502" w:rsidRDefault="005E0B43" w:rsidP="000D2E62">
      <w:pPr>
        <w:pStyle w:val="BodyText2"/>
      </w:pPr>
      <w:r w:rsidRPr="00AB462E">
        <w:t>Thank you for taking the time to read this information sheet and for considering taking part in this research stud</w:t>
      </w:r>
      <w:r w:rsidR="000D2E62">
        <w:t>y</w:t>
      </w:r>
    </w:p>
    <w:p w14:paraId="2B23F6E2" w14:textId="1CFC88C9" w:rsidR="00AF7502" w:rsidRPr="000D2E62" w:rsidRDefault="00AF7502" w:rsidP="000D2E62">
      <w:pPr>
        <w:pStyle w:val="BodyText2"/>
        <w:sectPr w:rsidR="00AF7502" w:rsidRPr="000D2E62" w:rsidSect="008A3200">
          <w:headerReference w:type="even" r:id="rId17"/>
          <w:headerReference w:type="default" r:id="rId18"/>
          <w:footerReference w:type="even" r:id="rId19"/>
          <w:footerReference w:type="default" r:id="rId20"/>
          <w:headerReference w:type="first" r:id="rId21"/>
          <w:footerReference w:type="first" r:id="rId22"/>
          <w:pgSz w:w="11906" w:h="16838" w:code="9"/>
          <w:pgMar w:top="720" w:right="720" w:bottom="720" w:left="720" w:header="284" w:footer="0" w:gutter="0"/>
          <w:cols w:space="708"/>
          <w:titlePg/>
          <w:docGrid w:linePitch="360"/>
        </w:sectPr>
      </w:pPr>
    </w:p>
    <w:p w14:paraId="13C22EA1" w14:textId="76B785EB" w:rsidR="00163AAD" w:rsidRPr="00AB462E" w:rsidRDefault="00163AAD" w:rsidP="000D2E62">
      <w:pPr>
        <w:spacing w:line="276" w:lineRule="auto"/>
        <w:rPr>
          <w:rFonts w:ascii="Garamond" w:hAnsi="Garamond"/>
          <w:sz w:val="22"/>
          <w:szCs w:val="22"/>
        </w:rPr>
      </w:pPr>
    </w:p>
    <w:sectPr w:rsidR="00163AAD" w:rsidRPr="00AB462E" w:rsidSect="00C0509B">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D3DA3" w14:textId="77777777" w:rsidR="005901B3" w:rsidRDefault="005901B3" w:rsidP="00A5171C">
      <w:pPr>
        <w:spacing w:after="0" w:line="240" w:lineRule="auto"/>
      </w:pPr>
      <w:r>
        <w:separator/>
      </w:r>
    </w:p>
  </w:endnote>
  <w:endnote w:type="continuationSeparator" w:id="0">
    <w:p w14:paraId="68792AFB" w14:textId="77777777" w:rsidR="005901B3" w:rsidRDefault="005901B3" w:rsidP="00A51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altName w:val="Candara"/>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7D62" w14:textId="77777777" w:rsidR="00AF7502" w:rsidRDefault="00AF7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Maiandra GD" w:hAnsi="Maiandra GD" w:cs="Times New Roman"/>
        <w:color w:val="000000"/>
        <w:kern w:val="28"/>
        <w:sz w:val="18"/>
        <w:szCs w:val="18"/>
        <w:lang w:eastAsia="en-GB"/>
        <w14:ligatures w14:val="standard"/>
        <w14:cntxtAlts/>
      </w:rPr>
      <w:id w:val="445977157"/>
      <w:docPartObj>
        <w:docPartGallery w:val="Page Numbers (Bottom of Page)"/>
        <w:docPartUnique/>
      </w:docPartObj>
    </w:sdtPr>
    <w:sdtEndPr>
      <w:rPr>
        <w:color w:val="7F7F7F" w:themeColor="background1" w:themeShade="7F"/>
        <w:spacing w:val="60"/>
      </w:rPr>
    </w:sdtEndPr>
    <w:sdtContent>
      <w:p w14:paraId="4C3FF5FD" w14:textId="4754105D" w:rsidR="00AF7502" w:rsidRDefault="006D3BDA" w:rsidP="00AF7502">
        <w:pPr>
          <w:pStyle w:val="NoSpacing"/>
          <w:rPr>
            <w:color w:val="7F7F7F" w:themeColor="background1" w:themeShade="7F"/>
            <w:spacing w:val="60"/>
          </w:rPr>
        </w:pPr>
        <w:r>
          <w:fldChar w:fldCharType="begin"/>
        </w:r>
        <w:r>
          <w:instrText xml:space="preserve"> PAGE   \* MERGEFORMAT </w:instrText>
        </w:r>
        <w:r>
          <w:fldChar w:fldCharType="separate"/>
        </w:r>
        <w:r w:rsidR="001613D2" w:rsidRPr="001613D2">
          <w:rPr>
            <w:b/>
            <w:bCs/>
            <w:noProof/>
          </w:rPr>
          <w:t>3</w:t>
        </w:r>
        <w:r>
          <w:rPr>
            <w:b/>
            <w:bCs/>
            <w:noProof/>
          </w:rPr>
          <w:fldChar w:fldCharType="end"/>
        </w:r>
        <w:r>
          <w:rPr>
            <w:b/>
            <w:bCs/>
          </w:rPr>
          <w:t xml:space="preserve"> | </w:t>
        </w:r>
        <w:r>
          <w:rPr>
            <w:color w:val="7F7F7F" w:themeColor="background1" w:themeShade="7F"/>
            <w:spacing w:val="60"/>
          </w:rPr>
          <w:t>Page</w:t>
        </w:r>
      </w:p>
      <w:p w14:paraId="6FF9DE73" w14:textId="79ABBB5E" w:rsidR="00AF7502" w:rsidRPr="00900E4D" w:rsidRDefault="00AF7502" w:rsidP="00AF7502">
        <w:pPr>
          <w:pStyle w:val="NoSpacing"/>
          <w:jc w:val="right"/>
          <w:rPr>
            <w:rFonts w:ascii="Bookman Old Style" w:hAnsi="Bookman Old Style"/>
            <w:sz w:val="18"/>
            <w:szCs w:val="18"/>
          </w:rPr>
        </w:pPr>
        <w:r>
          <w:rPr>
            <w:color w:val="7F7F7F" w:themeColor="background1" w:themeShade="7F"/>
            <w:spacing w:val="60"/>
          </w:rPr>
          <w:t xml:space="preserve"> </w:t>
        </w:r>
        <w:r w:rsidRPr="00900E4D">
          <w:rPr>
            <w:rFonts w:ascii="Bookman Old Style" w:hAnsi="Bookman Old Style"/>
            <w:sz w:val="18"/>
            <w:szCs w:val="18"/>
          </w:rPr>
          <w:t>IRAS 290877</w:t>
        </w:r>
      </w:p>
      <w:p w14:paraId="5FD7CE32" w14:textId="77777777" w:rsidR="00AF7502" w:rsidRDefault="00AF7502" w:rsidP="00AF7502">
        <w:pPr>
          <w:pStyle w:val="NoSpacing"/>
          <w:jc w:val="right"/>
          <w:rPr>
            <w:rFonts w:ascii="Bookman Old Style" w:hAnsi="Bookman Old Style"/>
            <w:sz w:val="18"/>
            <w:szCs w:val="18"/>
          </w:rPr>
        </w:pPr>
        <w:r w:rsidRPr="00900E4D">
          <w:rPr>
            <w:rFonts w:ascii="Bookman Old Style" w:hAnsi="Bookman Old Style"/>
            <w:sz w:val="18"/>
            <w:szCs w:val="18"/>
          </w:rPr>
          <w:t xml:space="preserve">           </w:t>
        </w:r>
        <w:r>
          <w:rPr>
            <w:rFonts w:ascii="Bookman Old Style" w:hAnsi="Bookman Old Style"/>
            <w:sz w:val="18"/>
            <w:szCs w:val="18"/>
          </w:rPr>
          <w:t xml:space="preserve">                                        PIS ASR</w:t>
        </w:r>
        <w:r w:rsidRPr="00900E4D">
          <w:rPr>
            <w:rFonts w:ascii="Bookman Old Style" w:hAnsi="Bookman Old Style"/>
            <w:sz w:val="18"/>
            <w:szCs w:val="18"/>
          </w:rPr>
          <w:t xml:space="preserve"> v1.0 1</w:t>
        </w:r>
        <w:r>
          <w:rPr>
            <w:rFonts w:ascii="Bookman Old Style" w:hAnsi="Bookman Old Style"/>
            <w:sz w:val="18"/>
            <w:szCs w:val="18"/>
          </w:rPr>
          <w:t>2</w:t>
        </w:r>
        <w:r w:rsidRPr="00900E4D">
          <w:rPr>
            <w:rFonts w:ascii="Bookman Old Style" w:hAnsi="Bookman Old Style"/>
            <w:sz w:val="18"/>
            <w:szCs w:val="18"/>
          </w:rPr>
          <w:t xml:space="preserve">.05.2021 </w:t>
        </w:r>
      </w:p>
      <w:p w14:paraId="36DF27B5" w14:textId="750E4E12" w:rsidR="006D3BDA" w:rsidRDefault="001613D2">
        <w:pPr>
          <w:pStyle w:val="Footer"/>
          <w:pBdr>
            <w:top w:val="single" w:sz="4" w:space="1" w:color="D9D9D9" w:themeColor="background1" w:themeShade="D9"/>
          </w:pBdr>
          <w:rPr>
            <w:b/>
            <w:bCs/>
          </w:rPr>
        </w:pPr>
      </w:p>
    </w:sdtContent>
  </w:sdt>
  <w:p w14:paraId="171BF4F0" w14:textId="752E7237" w:rsidR="00D55CF5" w:rsidRDefault="00D55CF5" w:rsidP="00AD7032">
    <w:pPr>
      <w:widowControl w:val="0"/>
      <w:spacing w:after="0"/>
      <w:ind w:left="-142" w:hanging="425"/>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Maiandra GD" w:hAnsi="Maiandra GD" w:cs="Times New Roman"/>
        <w:color w:val="000000"/>
        <w:kern w:val="28"/>
        <w:sz w:val="18"/>
        <w:szCs w:val="18"/>
        <w:lang w:eastAsia="en-GB"/>
        <w14:ligatures w14:val="standard"/>
        <w14:cntxtAlts/>
      </w:rPr>
      <w:id w:val="395328798"/>
      <w:docPartObj>
        <w:docPartGallery w:val="Page Numbers (Bottom of Page)"/>
        <w:docPartUnique/>
      </w:docPartObj>
    </w:sdtPr>
    <w:sdtEndPr>
      <w:rPr>
        <w:color w:val="7F7F7F" w:themeColor="background1" w:themeShade="7F"/>
        <w:spacing w:val="60"/>
      </w:rPr>
    </w:sdtEndPr>
    <w:sdtContent>
      <w:p w14:paraId="385C3CCB" w14:textId="77777777" w:rsidR="006D3BDA" w:rsidRDefault="006D3BDA" w:rsidP="006D3BDA">
        <w:pPr>
          <w:pStyle w:val="NoSpacing"/>
        </w:pPr>
        <w:r>
          <w:rPr>
            <w:rFonts w:ascii="Garamond" w:hAnsi="Garamond" w:cs="Arial"/>
            <w:iCs/>
            <w:noProof/>
            <w:sz w:val="24"/>
            <w:szCs w:val="24"/>
            <w:lang w:eastAsia="en-GB"/>
          </w:rPr>
          <w:drawing>
            <wp:anchor distT="0" distB="0" distL="114300" distR="114300" simplePos="0" relativeHeight="251658240" behindDoc="1" locked="0" layoutInCell="1" allowOverlap="1" wp14:anchorId="3EB01789" wp14:editId="6F347753">
              <wp:simplePos x="0" y="0"/>
              <wp:positionH relativeFrom="column">
                <wp:posOffset>2034540</wp:posOffset>
              </wp:positionH>
              <wp:positionV relativeFrom="paragraph">
                <wp:posOffset>-295275</wp:posOffset>
              </wp:positionV>
              <wp:extent cx="2491740" cy="830580"/>
              <wp:effectExtent l="0" t="0" r="3810" b="7620"/>
              <wp:wrapSquare wrapText="bothSides"/>
              <wp:docPr id="14" name="Picture 1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830580"/>
                      </a:xfrm>
                      <a:prstGeom prst="rect">
                        <a:avLst/>
                      </a:prstGeom>
                      <a:noFill/>
                    </pic:spPr>
                  </pic:pic>
                </a:graphicData>
              </a:graphic>
            </wp:anchor>
          </w:drawing>
        </w:r>
      </w:p>
      <w:p w14:paraId="0A8FF924" w14:textId="45B6D456" w:rsidR="006D3BDA" w:rsidRDefault="006D3BDA" w:rsidP="006D3BDA">
        <w:pPr>
          <w:pStyle w:val="NoSpacing"/>
          <w:rPr>
            <w:rFonts w:ascii="Bookman Old Style" w:hAnsi="Bookman Old Style"/>
          </w:rPr>
        </w:pPr>
        <w:r>
          <w:fldChar w:fldCharType="begin"/>
        </w:r>
        <w:r>
          <w:instrText xml:space="preserve"> PAGE   \* MERGEFORMAT </w:instrText>
        </w:r>
        <w:r>
          <w:fldChar w:fldCharType="separate"/>
        </w:r>
        <w:r w:rsidR="001613D2" w:rsidRPr="001613D2">
          <w:rPr>
            <w:b/>
            <w:bCs/>
            <w:noProof/>
          </w:rPr>
          <w:t>1</w:t>
        </w:r>
        <w:r>
          <w:rPr>
            <w:b/>
            <w:bCs/>
            <w:noProof/>
          </w:rPr>
          <w:fldChar w:fldCharType="end"/>
        </w:r>
        <w:r>
          <w:rPr>
            <w:b/>
            <w:bCs/>
          </w:rPr>
          <w:t xml:space="preserve"> | </w:t>
        </w:r>
        <w:r>
          <w:rPr>
            <w:color w:val="7F7F7F" w:themeColor="background1" w:themeShade="7F"/>
            <w:spacing w:val="60"/>
          </w:rPr>
          <w:t>Page</w:t>
        </w:r>
        <w:r w:rsidRPr="006D3BDA">
          <w:rPr>
            <w:rFonts w:ascii="Bookman Old Style" w:hAnsi="Bookman Old Style"/>
          </w:rPr>
          <w:t xml:space="preserve"> </w:t>
        </w:r>
        <w:r>
          <w:rPr>
            <w:rFonts w:ascii="Bookman Old Style" w:hAnsi="Bookman Old Style"/>
          </w:rPr>
          <w:t xml:space="preserve">                                                                                                                        </w:t>
        </w:r>
      </w:p>
      <w:p w14:paraId="2E417538" w14:textId="63CAE4CE" w:rsidR="006D3BDA" w:rsidRPr="00900E4D" w:rsidRDefault="006D3BDA" w:rsidP="006D3BDA">
        <w:pPr>
          <w:pStyle w:val="NoSpacing"/>
          <w:jc w:val="right"/>
          <w:rPr>
            <w:rFonts w:ascii="Bookman Old Style" w:hAnsi="Bookman Old Style"/>
            <w:sz w:val="18"/>
            <w:szCs w:val="18"/>
          </w:rPr>
        </w:pPr>
        <w:r>
          <w:rPr>
            <w:rFonts w:ascii="Bookman Old Style" w:hAnsi="Bookman Old Style"/>
          </w:rPr>
          <w:t xml:space="preserve">                                               </w:t>
        </w:r>
        <w:bookmarkStart w:id="2" w:name="_Hlk71668094"/>
        <w:r w:rsidRPr="00900E4D">
          <w:rPr>
            <w:rFonts w:ascii="Bookman Old Style" w:hAnsi="Bookman Old Style"/>
            <w:sz w:val="18"/>
            <w:szCs w:val="18"/>
          </w:rPr>
          <w:t>IRAS 290877</w:t>
        </w:r>
      </w:p>
      <w:p w14:paraId="203ABD16" w14:textId="391BB3EC" w:rsidR="006D3BDA" w:rsidRDefault="006D3BDA" w:rsidP="006D3BDA">
        <w:pPr>
          <w:pStyle w:val="NoSpacing"/>
          <w:jc w:val="right"/>
          <w:rPr>
            <w:rFonts w:ascii="Bookman Old Style" w:hAnsi="Bookman Old Style"/>
            <w:sz w:val="18"/>
            <w:szCs w:val="18"/>
          </w:rPr>
        </w:pPr>
        <w:r w:rsidRPr="00900E4D">
          <w:rPr>
            <w:rFonts w:ascii="Bookman Old Style" w:hAnsi="Bookman Old Style"/>
            <w:sz w:val="18"/>
            <w:szCs w:val="18"/>
          </w:rPr>
          <w:t xml:space="preserve">           </w:t>
        </w:r>
        <w:r>
          <w:rPr>
            <w:rFonts w:ascii="Bookman Old Style" w:hAnsi="Bookman Old Style"/>
            <w:sz w:val="18"/>
            <w:szCs w:val="18"/>
          </w:rPr>
          <w:t xml:space="preserve">                                        PIS ASR</w:t>
        </w:r>
        <w:r w:rsidRPr="00900E4D">
          <w:rPr>
            <w:rFonts w:ascii="Bookman Old Style" w:hAnsi="Bookman Old Style"/>
            <w:sz w:val="18"/>
            <w:szCs w:val="18"/>
          </w:rPr>
          <w:t xml:space="preserve"> v1.0 1</w:t>
        </w:r>
        <w:r>
          <w:rPr>
            <w:rFonts w:ascii="Bookman Old Style" w:hAnsi="Bookman Old Style"/>
            <w:sz w:val="18"/>
            <w:szCs w:val="18"/>
          </w:rPr>
          <w:t>2</w:t>
        </w:r>
        <w:r w:rsidRPr="00900E4D">
          <w:rPr>
            <w:rFonts w:ascii="Bookman Old Style" w:hAnsi="Bookman Old Style"/>
            <w:sz w:val="18"/>
            <w:szCs w:val="18"/>
          </w:rPr>
          <w:t xml:space="preserve">.05.2021 </w:t>
        </w:r>
      </w:p>
      <w:p w14:paraId="54E8F266" w14:textId="661B9723" w:rsidR="006D3BDA" w:rsidRDefault="001613D2" w:rsidP="006D3BDA">
        <w:pPr>
          <w:pStyle w:val="Footer"/>
          <w:pBdr>
            <w:top w:val="single" w:sz="4" w:space="0" w:color="D9D9D9" w:themeColor="background1" w:themeShade="D9"/>
          </w:pBdr>
          <w:rPr>
            <w:b/>
            <w:bCs/>
          </w:rPr>
        </w:pPr>
      </w:p>
    </w:sdtContent>
  </w:sdt>
  <w:bookmarkEnd w:id="2" w:displacedByCustomXml="prev"/>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331D0" w14:textId="77777777" w:rsidR="00A5171C" w:rsidRDefault="00A517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E2AB5" w14:textId="77777777" w:rsidR="00A5171C" w:rsidRDefault="00A5171C" w:rsidP="00A5171C">
    <w:pPr>
      <w:pStyle w:val="NoSpacing"/>
      <w:jc w:val="right"/>
      <w:rPr>
        <w:noProof/>
      </w:rPr>
    </w:pPr>
    <w:r>
      <w:rPr>
        <w:noProof/>
      </w:rPr>
      <w:t>IRAS 290877</w:t>
    </w:r>
  </w:p>
  <w:p w14:paraId="2DC9147B" w14:textId="77777777" w:rsidR="00A5171C" w:rsidRDefault="00A5171C" w:rsidP="00A5171C">
    <w:pPr>
      <w:pStyle w:val="NoSpacing"/>
      <w:jc w:val="right"/>
    </w:pPr>
    <w:r>
      <w:rPr>
        <w:noProof/>
      </w:rPr>
      <w:t xml:space="preserve"> Protocol v1.0 14.03.2021</w:t>
    </w:r>
  </w:p>
  <w:p w14:paraId="214AF6CE" w14:textId="77777777" w:rsidR="00A5171C" w:rsidRDefault="00A5171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20C0F" w14:textId="77777777" w:rsidR="00A5171C" w:rsidRDefault="00A51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CD5DC" w14:textId="77777777" w:rsidR="005901B3" w:rsidRDefault="005901B3" w:rsidP="00A5171C">
      <w:pPr>
        <w:spacing w:after="0" w:line="240" w:lineRule="auto"/>
      </w:pPr>
      <w:r>
        <w:separator/>
      </w:r>
    </w:p>
  </w:footnote>
  <w:footnote w:type="continuationSeparator" w:id="0">
    <w:p w14:paraId="39766BA5" w14:textId="77777777" w:rsidR="005901B3" w:rsidRDefault="005901B3" w:rsidP="00A51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C3829" w14:textId="77777777" w:rsidR="00AF7502" w:rsidRDefault="00AF7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BC1B0" w14:textId="77777777" w:rsidR="00AF7502" w:rsidRDefault="00AF75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EA4E6" w14:textId="4370235D" w:rsidR="00D55CF5" w:rsidRPr="00D55CF5" w:rsidRDefault="006D3BDA" w:rsidP="00C0509B">
    <w:pPr>
      <w:pStyle w:val="Header"/>
    </w:pPr>
    <w:r>
      <w:rPr>
        <w:noProof/>
        <w14:ligatures w14:val="none"/>
        <w14:cntxtAlts w14:val="0"/>
      </w:rPr>
      <w:drawing>
        <wp:inline distT="0" distB="0" distL="0" distR="0" wp14:anchorId="40096E58" wp14:editId="6E78494B">
          <wp:extent cx="6645216" cy="2139881"/>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45216" cy="213988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F27C9" w14:textId="77777777" w:rsidR="00A5171C" w:rsidRDefault="00A517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F15EB" w14:textId="400930C3" w:rsidR="00A5171C" w:rsidRDefault="00A517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6EB13" w14:textId="77777777" w:rsidR="00A5171C" w:rsidRDefault="00A51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94BD3"/>
    <w:multiLevelType w:val="hybridMultilevel"/>
    <w:tmpl w:val="4E6E3F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5229EF"/>
    <w:multiLevelType w:val="hybridMultilevel"/>
    <w:tmpl w:val="038C63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6D32D0"/>
    <w:multiLevelType w:val="hybridMultilevel"/>
    <w:tmpl w:val="5C164276"/>
    <w:lvl w:ilvl="0" w:tplc="0CDC8E66">
      <w:start w:val="1"/>
      <w:numFmt w:val="decimal"/>
      <w:lvlText w:val="%1."/>
      <w:lvlJc w:val="left"/>
      <w:pPr>
        <w:ind w:left="360" w:hanging="360"/>
      </w:pPr>
      <w:rPr>
        <w:rFonts w:hint="default"/>
        <w:b/>
        <w:bCs/>
        <w:color w:val="AE12B2"/>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F20F2F"/>
    <w:multiLevelType w:val="hybridMultilevel"/>
    <w:tmpl w:val="5A529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58806AB"/>
    <w:multiLevelType w:val="hybridMultilevel"/>
    <w:tmpl w:val="E988A3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B86D9A"/>
    <w:multiLevelType w:val="hybridMultilevel"/>
    <w:tmpl w:val="076CFD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9D72D0"/>
    <w:multiLevelType w:val="hybridMultilevel"/>
    <w:tmpl w:val="A606C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F25"/>
    <w:rsid w:val="00092B0C"/>
    <w:rsid w:val="000D2E62"/>
    <w:rsid w:val="000E4B16"/>
    <w:rsid w:val="00113C88"/>
    <w:rsid w:val="0013432E"/>
    <w:rsid w:val="001613D2"/>
    <w:rsid w:val="00163AAD"/>
    <w:rsid w:val="001657CA"/>
    <w:rsid w:val="001D24E2"/>
    <w:rsid w:val="002C464E"/>
    <w:rsid w:val="00336802"/>
    <w:rsid w:val="003D1F1C"/>
    <w:rsid w:val="005901B3"/>
    <w:rsid w:val="005E0B43"/>
    <w:rsid w:val="005E574C"/>
    <w:rsid w:val="006D3BDA"/>
    <w:rsid w:val="00732368"/>
    <w:rsid w:val="00831F25"/>
    <w:rsid w:val="00867C57"/>
    <w:rsid w:val="00883C6D"/>
    <w:rsid w:val="008A3200"/>
    <w:rsid w:val="00941742"/>
    <w:rsid w:val="00962730"/>
    <w:rsid w:val="00994936"/>
    <w:rsid w:val="00A5171C"/>
    <w:rsid w:val="00A67366"/>
    <w:rsid w:val="00AB462E"/>
    <w:rsid w:val="00AF7502"/>
    <w:rsid w:val="00B100E3"/>
    <w:rsid w:val="00B15954"/>
    <w:rsid w:val="00B53680"/>
    <w:rsid w:val="00C00542"/>
    <w:rsid w:val="00C0509B"/>
    <w:rsid w:val="00C10F79"/>
    <w:rsid w:val="00C76F1E"/>
    <w:rsid w:val="00D15637"/>
    <w:rsid w:val="00D55CF5"/>
    <w:rsid w:val="00DA1AED"/>
    <w:rsid w:val="00F1453A"/>
    <w:rsid w:val="00F76EFD"/>
    <w:rsid w:val="00FF1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B3DACF"/>
  <w15:chartTrackingRefBased/>
  <w15:docId w15:val="{572A5BB1-75CE-4A40-A707-16AC5963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CF5"/>
    <w:pPr>
      <w:spacing w:before="81" w:after="200" w:line="360" w:lineRule="auto"/>
    </w:pPr>
    <w:rPr>
      <w:rFonts w:ascii="Maiandra GD" w:eastAsia="Times New Roman" w:hAnsi="Maiandra GD" w:cs="Times New Roman"/>
      <w:color w:val="000000"/>
      <w:kern w:val="28"/>
      <w:sz w:val="18"/>
      <w:szCs w:val="18"/>
      <w:lang w:eastAsia="en-GB"/>
      <w14:ligatures w14:val="standard"/>
      <w14:cntxtAlts/>
    </w:rPr>
  </w:style>
  <w:style w:type="paragraph" w:styleId="Heading1">
    <w:name w:val="heading 1"/>
    <w:aliases w:val="Heading A"/>
    <w:basedOn w:val="Normal"/>
    <w:next w:val="Normal"/>
    <w:link w:val="Heading1Char"/>
    <w:autoRedefine/>
    <w:qFormat/>
    <w:rsid w:val="00B100E3"/>
    <w:pPr>
      <w:keepNext/>
      <w:keepLines/>
      <w:spacing w:before="480" w:after="0"/>
      <w:outlineLvl w:val="0"/>
    </w:pPr>
    <w:rPr>
      <w:rFonts w:eastAsiaTheme="majorEastAsia" w:cstheme="majorBidi"/>
      <w:b/>
      <w:bCs/>
      <w:color w:val="000000" w:themeColor="text1"/>
      <w:sz w:val="36"/>
      <w:szCs w:val="32"/>
    </w:rPr>
  </w:style>
  <w:style w:type="paragraph" w:styleId="Heading2">
    <w:name w:val="heading 2"/>
    <w:aliases w:val="Heading B"/>
    <w:basedOn w:val="Normal"/>
    <w:next w:val="Normal"/>
    <w:link w:val="Heading2Char"/>
    <w:autoRedefine/>
    <w:qFormat/>
    <w:rsid w:val="00B100E3"/>
    <w:pPr>
      <w:keepNext/>
      <w:spacing w:before="240" w:after="0" w:line="240" w:lineRule="auto"/>
      <w:outlineLvl w:val="1"/>
    </w:pPr>
    <w:rPr>
      <w:rFonts w:eastAsia="MS Gothic"/>
      <w:b/>
      <w:bCs/>
      <w:iCs/>
      <w:sz w:val="28"/>
      <w:szCs w:val="28"/>
    </w:rPr>
  </w:style>
  <w:style w:type="paragraph" w:styleId="Heading3">
    <w:name w:val="heading 3"/>
    <w:basedOn w:val="Normal"/>
    <w:next w:val="Normal"/>
    <w:link w:val="Heading3Char"/>
    <w:uiPriority w:val="9"/>
    <w:unhideWhenUsed/>
    <w:qFormat/>
    <w:rsid w:val="00113C88"/>
    <w:pPr>
      <w:keepNext/>
      <w:framePr w:hSpace="180" w:wrap="around" w:vAnchor="text" w:hAnchor="margin" w:xAlign="right" w:y="428"/>
      <w:widowControl w:val="0"/>
      <w:spacing w:before="20"/>
      <w:jc w:val="center"/>
      <w:outlineLvl w:val="2"/>
    </w:pPr>
    <w:rPr>
      <w:rFonts w:ascii="Bookman Old Style" w:hAnsi="Bookman Old Style" w:cs="Arial"/>
      <w:sz w:val="22"/>
      <w:szCs w:val="22"/>
      <w14:ligatures w14:val="none"/>
    </w:rPr>
  </w:style>
  <w:style w:type="paragraph" w:styleId="Heading4">
    <w:name w:val="heading 4"/>
    <w:aliases w:val="Heading 2 h"/>
    <w:basedOn w:val="Normal"/>
    <w:next w:val="Normal"/>
    <w:link w:val="Heading4Char"/>
    <w:autoRedefine/>
    <w:qFormat/>
    <w:rsid w:val="000E4B16"/>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spacing w:val="-3"/>
      <w:sz w:val="28"/>
      <w:szCs w:val="20"/>
      <w:u w:val="single"/>
    </w:rPr>
  </w:style>
  <w:style w:type="paragraph" w:styleId="Heading5">
    <w:name w:val="heading 5"/>
    <w:aliases w:val="Heading 1 H"/>
    <w:basedOn w:val="Normal"/>
    <w:next w:val="Normal"/>
    <w:link w:val="Heading5Char"/>
    <w:autoRedefine/>
    <w:qFormat/>
    <w:rsid w:val="000E4B16"/>
    <w:pPr>
      <w:keepNext/>
      <w:tabs>
        <w:tab w:val="center" w:pos="4692"/>
      </w:tabs>
      <w:suppressAutoHyphens/>
      <w:spacing w:after="0" w:line="240" w:lineRule="auto"/>
      <w:outlineLvl w:val="4"/>
    </w:pPr>
    <w:rPr>
      <w:b/>
      <w:spacing w:val="-3"/>
      <w:sz w:val="36"/>
      <w:szCs w:val="20"/>
    </w:rPr>
  </w:style>
  <w:style w:type="paragraph" w:styleId="Heading6">
    <w:name w:val="heading 6"/>
    <w:aliases w:val="Heading 3 h"/>
    <w:basedOn w:val="Normal"/>
    <w:next w:val="Normal"/>
    <w:link w:val="Heading6Char"/>
    <w:autoRedefine/>
    <w:qFormat/>
    <w:rsid w:val="000E4B16"/>
    <w:pPr>
      <w:keepNext/>
      <w:tabs>
        <w:tab w:val="center" w:pos="4692"/>
      </w:tabs>
      <w:suppressAutoHyphens/>
      <w:spacing w:after="0" w:line="240" w:lineRule="auto"/>
      <w:jc w:val="right"/>
      <w:outlineLvl w:val="5"/>
    </w:pPr>
    <w:rPr>
      <w:b/>
      <w:spacing w:val="-3"/>
      <w:sz w:val="28"/>
      <w:szCs w:val="20"/>
    </w:rPr>
  </w:style>
  <w:style w:type="paragraph" w:styleId="Heading7">
    <w:name w:val="heading 7"/>
    <w:basedOn w:val="Normal"/>
    <w:next w:val="Normal"/>
    <w:link w:val="Heading7Char"/>
    <w:uiPriority w:val="9"/>
    <w:unhideWhenUsed/>
    <w:qFormat/>
    <w:rsid w:val="00113C88"/>
    <w:pPr>
      <w:keepNext/>
      <w:jc w:val="center"/>
      <w:outlineLvl w:val="6"/>
    </w:pPr>
    <w:rPr>
      <w:rFonts w:ascii="Bookman Old Style" w:hAnsi="Bookman Old Style" w:cs="Arial"/>
      <w:b/>
      <w:color w:val="AE12B2"/>
      <w:sz w:val="36"/>
      <w:szCs w:val="36"/>
    </w:rPr>
  </w:style>
  <w:style w:type="paragraph" w:styleId="Heading8">
    <w:name w:val="heading 8"/>
    <w:basedOn w:val="Normal"/>
    <w:next w:val="Normal"/>
    <w:link w:val="Heading8Char"/>
    <w:uiPriority w:val="9"/>
    <w:unhideWhenUsed/>
    <w:qFormat/>
    <w:rsid w:val="00113C88"/>
    <w:pPr>
      <w:keepNext/>
      <w:spacing w:before="0" w:after="0"/>
      <w:outlineLvl w:val="7"/>
    </w:pPr>
    <w:rPr>
      <w:rFonts w:ascii="Garamond" w:eastAsia="Calibri" w:hAnsi="Garamond"/>
      <w:color w:val="auto"/>
      <w:kern w:val="0"/>
      <w:sz w:val="24"/>
      <w:szCs w:val="24"/>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rsid w:val="00B100E3"/>
    <w:rPr>
      <w:rFonts w:ascii="Bookman Old Style" w:eastAsiaTheme="majorEastAsia" w:hAnsi="Bookman Old Style" w:cstheme="majorBidi"/>
      <w:b/>
      <w:bCs/>
      <w:color w:val="000000" w:themeColor="text1"/>
      <w:sz w:val="36"/>
      <w:szCs w:val="32"/>
    </w:rPr>
  </w:style>
  <w:style w:type="character" w:customStyle="1" w:styleId="Heading5Char">
    <w:name w:val="Heading 5 Char"/>
    <w:aliases w:val="Heading 1 H Char"/>
    <w:basedOn w:val="DefaultParagraphFont"/>
    <w:link w:val="Heading5"/>
    <w:rsid w:val="000E4B16"/>
    <w:rPr>
      <w:rFonts w:ascii="Bookman Old Style" w:eastAsia="Times New Roman" w:hAnsi="Bookman Old Style" w:cs="Times New Roman"/>
      <w:b/>
      <w:spacing w:val="-3"/>
      <w:sz w:val="36"/>
      <w:szCs w:val="20"/>
    </w:rPr>
  </w:style>
  <w:style w:type="character" w:customStyle="1" w:styleId="Heading4Char">
    <w:name w:val="Heading 4 Char"/>
    <w:aliases w:val="Heading 2 h Char"/>
    <w:basedOn w:val="DefaultParagraphFont"/>
    <w:link w:val="Heading4"/>
    <w:rsid w:val="000E4B16"/>
    <w:rPr>
      <w:rFonts w:ascii="Bookman Old Style" w:eastAsia="Times New Roman" w:hAnsi="Bookman Old Style" w:cs="Times New Roman"/>
      <w:spacing w:val="-3"/>
      <w:sz w:val="28"/>
      <w:szCs w:val="20"/>
      <w:u w:val="single"/>
    </w:rPr>
  </w:style>
  <w:style w:type="character" w:customStyle="1" w:styleId="Heading6Char">
    <w:name w:val="Heading 6 Char"/>
    <w:aliases w:val="Heading 3 h Char"/>
    <w:basedOn w:val="DefaultParagraphFont"/>
    <w:link w:val="Heading6"/>
    <w:rsid w:val="000E4B16"/>
    <w:rPr>
      <w:rFonts w:ascii="Bookman Old Style" w:eastAsia="Times New Roman" w:hAnsi="Bookman Old Style" w:cs="Times New Roman"/>
      <w:b/>
      <w:spacing w:val="-3"/>
      <w:sz w:val="28"/>
      <w:szCs w:val="20"/>
    </w:rPr>
  </w:style>
  <w:style w:type="character" w:customStyle="1" w:styleId="Heading2Char">
    <w:name w:val="Heading 2 Char"/>
    <w:aliases w:val="Heading B Char"/>
    <w:basedOn w:val="DefaultParagraphFont"/>
    <w:link w:val="Heading2"/>
    <w:rsid w:val="00B100E3"/>
    <w:rPr>
      <w:rFonts w:ascii="Bookman Old Style" w:eastAsia="MS Gothic" w:hAnsi="Bookman Old Style" w:cs="Times New Roman"/>
      <w:b/>
      <w:bCs/>
      <w:iCs/>
      <w:sz w:val="28"/>
      <w:szCs w:val="28"/>
    </w:rPr>
  </w:style>
  <w:style w:type="paragraph" w:styleId="TOC1">
    <w:name w:val="toc 1"/>
    <w:basedOn w:val="Normal"/>
    <w:next w:val="Normal"/>
    <w:autoRedefine/>
    <w:uiPriority w:val="39"/>
    <w:rsid w:val="00994936"/>
    <w:pPr>
      <w:tabs>
        <w:tab w:val="right" w:leader="dot" w:pos="9360"/>
      </w:tabs>
      <w:suppressAutoHyphens/>
      <w:spacing w:before="120" w:after="0" w:line="240" w:lineRule="auto"/>
      <w:ind w:left="720" w:right="720" w:hanging="720"/>
    </w:pPr>
    <w:rPr>
      <w:szCs w:val="20"/>
      <w:lang w:val="en-US"/>
    </w:rPr>
  </w:style>
  <w:style w:type="paragraph" w:styleId="Header">
    <w:name w:val="header"/>
    <w:basedOn w:val="Normal"/>
    <w:link w:val="HeaderChar"/>
    <w:uiPriority w:val="99"/>
    <w:unhideWhenUsed/>
    <w:rsid w:val="00A51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71C"/>
    <w:rPr>
      <w:rFonts w:ascii="Bookman Old Style" w:eastAsiaTheme="minorEastAsia" w:hAnsi="Bookman Old Style"/>
      <w:szCs w:val="24"/>
    </w:rPr>
  </w:style>
  <w:style w:type="paragraph" w:styleId="Footer">
    <w:name w:val="footer"/>
    <w:basedOn w:val="Normal"/>
    <w:link w:val="FooterChar"/>
    <w:uiPriority w:val="99"/>
    <w:unhideWhenUsed/>
    <w:rsid w:val="00A51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71C"/>
    <w:rPr>
      <w:rFonts w:ascii="Bookman Old Style" w:eastAsiaTheme="minorEastAsia" w:hAnsi="Bookman Old Style"/>
      <w:szCs w:val="24"/>
    </w:rPr>
  </w:style>
  <w:style w:type="character" w:customStyle="1" w:styleId="NoSpacingChar">
    <w:name w:val="No Spacing Char"/>
    <w:link w:val="NoSpacing"/>
    <w:uiPriority w:val="99"/>
    <w:locked/>
    <w:rsid w:val="00A5171C"/>
    <w:rPr>
      <w:rFonts w:ascii="Calibri" w:eastAsia="Times New Roman" w:hAnsi="Calibri" w:cs="Calibri"/>
    </w:rPr>
  </w:style>
  <w:style w:type="paragraph" w:styleId="NoSpacing">
    <w:name w:val="No Spacing"/>
    <w:link w:val="NoSpacingChar"/>
    <w:uiPriority w:val="99"/>
    <w:qFormat/>
    <w:rsid w:val="00A5171C"/>
    <w:pPr>
      <w:spacing w:after="0" w:line="240" w:lineRule="auto"/>
    </w:pPr>
    <w:rPr>
      <w:rFonts w:ascii="Calibri" w:eastAsia="Times New Roman" w:hAnsi="Calibri" w:cs="Calibri"/>
    </w:rPr>
  </w:style>
  <w:style w:type="character" w:styleId="Hyperlink">
    <w:name w:val="Hyperlink"/>
    <w:basedOn w:val="DefaultParagraphFont"/>
    <w:uiPriority w:val="99"/>
    <w:unhideWhenUsed/>
    <w:rsid w:val="00D55CF5"/>
    <w:rPr>
      <w:color w:val="800000"/>
      <w:u w:val="single"/>
    </w:rPr>
  </w:style>
  <w:style w:type="paragraph" w:styleId="ListParagraph">
    <w:name w:val="List Paragraph"/>
    <w:basedOn w:val="Normal"/>
    <w:uiPriority w:val="34"/>
    <w:qFormat/>
    <w:rsid w:val="00D55CF5"/>
    <w:pPr>
      <w:ind w:left="720"/>
      <w:contextualSpacing/>
    </w:pPr>
  </w:style>
  <w:style w:type="character" w:customStyle="1" w:styleId="UnresolvedMention1">
    <w:name w:val="Unresolved Mention1"/>
    <w:basedOn w:val="DefaultParagraphFont"/>
    <w:uiPriority w:val="99"/>
    <w:semiHidden/>
    <w:unhideWhenUsed/>
    <w:rsid w:val="00941742"/>
    <w:rPr>
      <w:color w:val="605E5C"/>
      <w:shd w:val="clear" w:color="auto" w:fill="E1DFDD"/>
    </w:rPr>
  </w:style>
  <w:style w:type="paragraph" w:styleId="BodyText">
    <w:name w:val="Body Text"/>
    <w:basedOn w:val="Normal"/>
    <w:link w:val="BodyTextChar"/>
    <w:uiPriority w:val="99"/>
    <w:unhideWhenUsed/>
    <w:rsid w:val="00C76F1E"/>
    <w:pPr>
      <w:widowControl w:val="0"/>
      <w:spacing w:line="276" w:lineRule="auto"/>
      <w:jc w:val="both"/>
    </w:pPr>
    <w:rPr>
      <w:rFonts w:ascii="Bookman Old Style" w:hAnsi="Bookman Old Style" w:cs="Arial"/>
      <w:sz w:val="22"/>
      <w:szCs w:val="22"/>
      <w14:ligatures w14:val="none"/>
    </w:rPr>
  </w:style>
  <w:style w:type="character" w:customStyle="1" w:styleId="BodyTextChar">
    <w:name w:val="Body Text Char"/>
    <w:basedOn w:val="DefaultParagraphFont"/>
    <w:link w:val="BodyText"/>
    <w:uiPriority w:val="99"/>
    <w:rsid w:val="00C76F1E"/>
    <w:rPr>
      <w:rFonts w:ascii="Bookman Old Style" w:eastAsia="Times New Roman" w:hAnsi="Bookman Old Style" w:cs="Arial"/>
      <w:color w:val="000000"/>
      <w:kern w:val="28"/>
      <w:lang w:eastAsia="en-GB"/>
      <w14:cntxtAlts/>
    </w:rPr>
  </w:style>
  <w:style w:type="character" w:customStyle="1" w:styleId="Heading3Char">
    <w:name w:val="Heading 3 Char"/>
    <w:basedOn w:val="DefaultParagraphFont"/>
    <w:link w:val="Heading3"/>
    <w:uiPriority w:val="9"/>
    <w:rsid w:val="00113C88"/>
    <w:rPr>
      <w:rFonts w:ascii="Bookman Old Style" w:eastAsia="Times New Roman" w:hAnsi="Bookman Old Style" w:cs="Arial"/>
      <w:color w:val="000000"/>
      <w:kern w:val="28"/>
      <w:lang w:eastAsia="en-GB"/>
      <w14:cntxtAlts/>
    </w:rPr>
  </w:style>
  <w:style w:type="character" w:customStyle="1" w:styleId="Heading7Char">
    <w:name w:val="Heading 7 Char"/>
    <w:basedOn w:val="DefaultParagraphFont"/>
    <w:link w:val="Heading7"/>
    <w:uiPriority w:val="9"/>
    <w:rsid w:val="00113C88"/>
    <w:rPr>
      <w:rFonts w:ascii="Bookman Old Style" w:eastAsia="Times New Roman" w:hAnsi="Bookman Old Style" w:cs="Arial"/>
      <w:b/>
      <w:color w:val="AE12B2"/>
      <w:kern w:val="28"/>
      <w:sz w:val="36"/>
      <w:szCs w:val="36"/>
      <w:lang w:eastAsia="en-GB"/>
      <w14:ligatures w14:val="standard"/>
      <w14:cntxtAlts/>
    </w:rPr>
  </w:style>
  <w:style w:type="table" w:customStyle="1" w:styleId="TableGrid1">
    <w:name w:val="Table Grid1"/>
    <w:basedOn w:val="TableNormal"/>
    <w:next w:val="TableGrid"/>
    <w:uiPriority w:val="39"/>
    <w:rsid w:val="00113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13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rsid w:val="00113C88"/>
    <w:rPr>
      <w:rFonts w:ascii="Garamond" w:eastAsia="Calibri" w:hAnsi="Garamond" w:cs="Times New Roman"/>
      <w:sz w:val="24"/>
      <w:szCs w:val="24"/>
    </w:rPr>
  </w:style>
  <w:style w:type="paragraph" w:styleId="BodyText2">
    <w:name w:val="Body Text 2"/>
    <w:basedOn w:val="Normal"/>
    <w:link w:val="BodyText2Char"/>
    <w:uiPriority w:val="99"/>
    <w:unhideWhenUsed/>
    <w:rsid w:val="005E0B43"/>
    <w:pPr>
      <w:jc w:val="center"/>
    </w:pPr>
    <w:rPr>
      <w:rFonts w:ascii="Garamond" w:hAnsi="Garamond"/>
      <w:b/>
      <w:sz w:val="24"/>
      <w:szCs w:val="24"/>
    </w:rPr>
  </w:style>
  <w:style w:type="character" w:customStyle="1" w:styleId="BodyText2Char">
    <w:name w:val="Body Text 2 Char"/>
    <w:basedOn w:val="DefaultParagraphFont"/>
    <w:link w:val="BodyText2"/>
    <w:uiPriority w:val="99"/>
    <w:rsid w:val="005E0B43"/>
    <w:rPr>
      <w:rFonts w:ascii="Garamond" w:eastAsia="Times New Roman" w:hAnsi="Garamond" w:cs="Times New Roman"/>
      <w:b/>
      <w:color w:val="000000"/>
      <w:kern w:val="28"/>
      <w:sz w:val="24"/>
      <w:szCs w:val="24"/>
      <w:lang w:eastAsia="en-GB"/>
      <w14:ligatures w14:val="standard"/>
      <w14:cntxtAlts/>
    </w:rPr>
  </w:style>
  <w:style w:type="character" w:styleId="CommentReference">
    <w:name w:val="annotation reference"/>
    <w:basedOn w:val="DefaultParagraphFont"/>
    <w:uiPriority w:val="99"/>
    <w:semiHidden/>
    <w:unhideWhenUsed/>
    <w:rsid w:val="005E574C"/>
    <w:rPr>
      <w:sz w:val="16"/>
      <w:szCs w:val="16"/>
    </w:rPr>
  </w:style>
  <w:style w:type="paragraph" w:styleId="CommentText">
    <w:name w:val="annotation text"/>
    <w:basedOn w:val="Normal"/>
    <w:link w:val="CommentTextChar"/>
    <w:uiPriority w:val="99"/>
    <w:semiHidden/>
    <w:unhideWhenUsed/>
    <w:rsid w:val="005E574C"/>
    <w:pPr>
      <w:spacing w:line="240" w:lineRule="auto"/>
    </w:pPr>
    <w:rPr>
      <w:sz w:val="20"/>
      <w:szCs w:val="20"/>
    </w:rPr>
  </w:style>
  <w:style w:type="character" w:customStyle="1" w:styleId="CommentTextChar">
    <w:name w:val="Comment Text Char"/>
    <w:basedOn w:val="DefaultParagraphFont"/>
    <w:link w:val="CommentText"/>
    <w:uiPriority w:val="99"/>
    <w:semiHidden/>
    <w:rsid w:val="005E574C"/>
    <w:rPr>
      <w:rFonts w:ascii="Maiandra GD" w:eastAsia="Times New Roman" w:hAnsi="Maiandra GD" w:cs="Times New Roman"/>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5E574C"/>
    <w:rPr>
      <w:b/>
      <w:bCs/>
    </w:rPr>
  </w:style>
  <w:style w:type="character" w:customStyle="1" w:styleId="CommentSubjectChar">
    <w:name w:val="Comment Subject Char"/>
    <w:basedOn w:val="CommentTextChar"/>
    <w:link w:val="CommentSubject"/>
    <w:uiPriority w:val="99"/>
    <w:semiHidden/>
    <w:rsid w:val="005E574C"/>
    <w:rPr>
      <w:rFonts w:ascii="Maiandra GD" w:eastAsia="Times New Roman" w:hAnsi="Maiandra GD" w:cs="Times New Roman"/>
      <w:b/>
      <w:bCs/>
      <w:color w:val="000000"/>
      <w:kern w:val="28"/>
      <w:sz w:val="20"/>
      <w:szCs w:val="20"/>
      <w:lang w:eastAsia="en-GB"/>
      <w14:ligatures w14:val="standard"/>
      <w14:cntxtAlts/>
    </w:rPr>
  </w:style>
  <w:style w:type="paragraph" w:styleId="BodyText3">
    <w:name w:val="Body Text 3"/>
    <w:basedOn w:val="Normal"/>
    <w:link w:val="BodyText3Char"/>
    <w:uiPriority w:val="99"/>
    <w:unhideWhenUsed/>
    <w:rsid w:val="00AB462E"/>
    <w:pPr>
      <w:widowControl w:val="0"/>
      <w:spacing w:before="0" w:line="276" w:lineRule="auto"/>
      <w:jc w:val="both"/>
    </w:pPr>
    <w:rPr>
      <w:rFonts w:ascii="Garamond" w:hAnsi="Garamond" w:cs="Arial"/>
      <w:color w:val="auto"/>
      <w:sz w:val="22"/>
      <w:szCs w:val="22"/>
      <w14:ligatures w14:val="none"/>
    </w:rPr>
  </w:style>
  <w:style w:type="character" w:customStyle="1" w:styleId="BodyText3Char">
    <w:name w:val="Body Text 3 Char"/>
    <w:basedOn w:val="DefaultParagraphFont"/>
    <w:link w:val="BodyText3"/>
    <w:uiPriority w:val="99"/>
    <w:rsid w:val="00AB462E"/>
    <w:rPr>
      <w:rFonts w:ascii="Garamond" w:eastAsia="Times New Roman" w:hAnsi="Garamond" w:cs="Arial"/>
      <w:kern w:val="28"/>
      <w:lang w:eastAsia="en-GB"/>
      <w14:cntxtAlts/>
    </w:rPr>
  </w:style>
  <w:style w:type="paragraph" w:styleId="BalloonText">
    <w:name w:val="Balloon Text"/>
    <w:basedOn w:val="Normal"/>
    <w:link w:val="BalloonTextChar"/>
    <w:uiPriority w:val="99"/>
    <w:semiHidden/>
    <w:unhideWhenUsed/>
    <w:rsid w:val="00336802"/>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36802"/>
    <w:rPr>
      <w:rFonts w:ascii="Segoe UI" w:eastAsia="Times New Roman" w:hAnsi="Segoe UI" w:cs="Segoe UI"/>
      <w:color w:val="000000"/>
      <w:kern w:val="28"/>
      <w:sz w:val="18"/>
      <w:szCs w:val="18"/>
      <w:lang w:eastAsia="en-GB"/>
      <w14:ligatures w14:val="standard"/>
      <w14:cntxtAlts/>
    </w:rPr>
  </w:style>
  <w:style w:type="paragraph" w:styleId="Revision">
    <w:name w:val="Revision"/>
    <w:hidden/>
    <w:uiPriority w:val="99"/>
    <w:semiHidden/>
    <w:rsid w:val="002C464E"/>
    <w:pPr>
      <w:spacing w:after="0" w:line="240" w:lineRule="auto"/>
    </w:pPr>
    <w:rPr>
      <w:rFonts w:ascii="Maiandra GD" w:eastAsia="Times New Roman" w:hAnsi="Maiandra GD" w:cs="Times New Roman"/>
      <w:color w:val="000000"/>
      <w:kern w:val="28"/>
      <w:sz w:val="18"/>
      <w:szCs w:val="18"/>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20731">
      <w:bodyDiv w:val="1"/>
      <w:marLeft w:val="0"/>
      <w:marRight w:val="0"/>
      <w:marTop w:val="0"/>
      <w:marBottom w:val="0"/>
      <w:divBdr>
        <w:top w:val="none" w:sz="0" w:space="0" w:color="auto"/>
        <w:left w:val="none" w:sz="0" w:space="0" w:color="auto"/>
        <w:bottom w:val="none" w:sz="0" w:space="0" w:color="auto"/>
        <w:right w:val="none" w:sz="0" w:space="0" w:color="auto"/>
      </w:divBdr>
    </w:div>
    <w:div w:id="731925571">
      <w:bodyDiv w:val="1"/>
      <w:marLeft w:val="0"/>
      <w:marRight w:val="0"/>
      <w:marTop w:val="0"/>
      <w:marBottom w:val="0"/>
      <w:divBdr>
        <w:top w:val="none" w:sz="0" w:space="0" w:color="auto"/>
        <w:left w:val="none" w:sz="0" w:space="0" w:color="auto"/>
        <w:bottom w:val="none" w:sz="0" w:space="0" w:color="auto"/>
        <w:right w:val="none" w:sz="0" w:space="0" w:color="auto"/>
      </w:divBdr>
    </w:div>
    <w:div w:id="160125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W.InformationGovernance@wales.nhs.uk"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h.a.snooks@swansea.ac.uk"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r.w.aslam@swansea.ac.uk"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F4C67F725E44FA5660B1310B4A56A" ma:contentTypeVersion="13" ma:contentTypeDescription="Create a new document." ma:contentTypeScope="" ma:versionID="8222fdc287bce4ac9d68b40dee982e50">
  <xsd:schema xmlns:xsd="http://www.w3.org/2001/XMLSchema" xmlns:xs="http://www.w3.org/2001/XMLSchema" xmlns:p="http://schemas.microsoft.com/office/2006/metadata/properties" xmlns:ns3="0b2d6ba0-b27b-41df-8b2d-b394ab535697" xmlns:ns4="06d7d832-1d8d-4c3c-b622-f46112fa2956" targetNamespace="http://schemas.microsoft.com/office/2006/metadata/properties" ma:root="true" ma:fieldsID="233f1ca8371552f9720ef85b9852df75" ns3:_="" ns4:_="">
    <xsd:import namespace="0b2d6ba0-b27b-41df-8b2d-b394ab535697"/>
    <xsd:import namespace="06d7d832-1d8d-4c3c-b622-f46112fa29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d6ba0-b27b-41df-8b2d-b394ab535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d7d832-1d8d-4c3c-b622-f46112fa29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5B2A4-7DFA-480E-ACF9-0740E2DEA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d6ba0-b27b-41df-8b2d-b394ab535697"/>
    <ds:schemaRef ds:uri="06d7d832-1d8d-4c3c-b622-f46112fa2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68575D-DE1E-402D-92D6-26C780DEB06B}">
  <ds:schemaRefs>
    <ds:schemaRef ds:uri="http://schemas.microsoft.com/sharepoint/v3/contenttype/forms"/>
  </ds:schemaRefs>
</ds:datastoreItem>
</file>

<file path=customXml/itemProps3.xml><?xml version="1.0" encoding="utf-8"?>
<ds:datastoreItem xmlns:ds="http://schemas.openxmlformats.org/officeDocument/2006/customXml" ds:itemID="{CBA90D00-302D-4490-8D8D-4AA97307F1B0}">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06d7d832-1d8d-4c3c-b622-f46112fa2956"/>
    <ds:schemaRef ds:uri="0b2d6ba0-b27b-41df-8b2d-b394ab535697"/>
    <ds:schemaRef ds:uri="http://www.w3.org/XML/1998/namespace"/>
  </ds:schemaRefs>
</ds:datastoreItem>
</file>

<file path=customXml/itemProps4.xml><?xml version="1.0" encoding="utf-8"?>
<ds:datastoreItem xmlns:ds="http://schemas.openxmlformats.org/officeDocument/2006/customXml" ds:itemID="{85F50FD1-1F34-4B36-B531-635E20C11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Rabeea'h W Aslam</dc:creator>
  <cp:keywords/>
  <dc:description/>
  <cp:lastModifiedBy>Josephine Nicholas (Public Health Wales - Matrix House)</cp:lastModifiedBy>
  <cp:revision>2</cp:revision>
  <dcterms:created xsi:type="dcterms:W3CDTF">2022-02-17T11:26:00Z</dcterms:created>
  <dcterms:modified xsi:type="dcterms:W3CDTF">2022-02-17T11:26:00Z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0x010100906F4C67F725E44FA5660B1310B4A56A</vt:lpwstr>
  </property>
</Properties>
</file>